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7E" w:rsidRDefault="00F1093B"/>
    <w:p w:rsidR="003D35DD" w:rsidRDefault="003D35DD"/>
    <w:p w:rsidR="003D35DD" w:rsidRDefault="003D35DD"/>
    <w:p w:rsidR="00040C06" w:rsidRDefault="00040C06"/>
    <w:p w:rsidR="00353A94" w:rsidRPr="00A20D89" w:rsidRDefault="00D05269" w:rsidP="00353A94">
      <w:pPr>
        <w:ind w:left="3458" w:right="-99" w:firstLine="142"/>
        <w:jc w:val="center"/>
      </w:pPr>
      <w:r>
        <w:t xml:space="preserve">Χανιά   </w:t>
      </w:r>
      <w:r>
        <w:tab/>
        <w:t>20  / 06 /2024</w:t>
      </w:r>
    </w:p>
    <w:p w:rsidR="00353A94" w:rsidRPr="00A478AD" w:rsidRDefault="00353A94" w:rsidP="00353A94">
      <w:pPr>
        <w:ind w:left="-142" w:right="-99"/>
        <w:jc w:val="center"/>
      </w:pPr>
      <w:r>
        <w:tab/>
      </w:r>
      <w:r>
        <w:tab/>
      </w:r>
      <w:r>
        <w:tab/>
        <w:t xml:space="preserve">                                 </w:t>
      </w:r>
      <w:r w:rsidR="000333FC">
        <w:t xml:space="preserve">                Αριθ. </w:t>
      </w:r>
      <w:proofErr w:type="spellStart"/>
      <w:r w:rsidR="000333FC">
        <w:t>Πρω</w:t>
      </w:r>
      <w:r w:rsidR="00D05269">
        <w:t>τ</w:t>
      </w:r>
      <w:proofErr w:type="spellEnd"/>
      <w:r w:rsidR="00D05269">
        <w:t xml:space="preserve">.  </w:t>
      </w:r>
      <w:r w:rsidR="006F7FF2">
        <w:t>742</w:t>
      </w:r>
      <w:r w:rsidR="00D05269">
        <w:t xml:space="preserve"> /2024</w:t>
      </w:r>
    </w:p>
    <w:p w:rsidR="00D05269" w:rsidRPr="00D05269" w:rsidRDefault="00353A94" w:rsidP="008F2676">
      <w:pPr>
        <w:ind w:left="-142" w:right="-99"/>
        <w:rPr>
          <w:b/>
          <w:sz w:val="24"/>
          <w:szCs w:val="24"/>
        </w:rPr>
      </w:pPr>
      <w:r>
        <w:t xml:space="preserve">  </w:t>
      </w:r>
      <w:r w:rsidR="00D05269" w:rsidRPr="00D05269">
        <w:rPr>
          <w:b/>
          <w:sz w:val="24"/>
          <w:szCs w:val="24"/>
        </w:rPr>
        <w:t>ΠΡΟΣ</w:t>
      </w:r>
    </w:p>
    <w:p w:rsidR="00D05269" w:rsidRPr="00D05269" w:rsidRDefault="00D05269" w:rsidP="00917DC3">
      <w:pPr>
        <w:ind w:left="-142" w:right="-307"/>
        <w:rPr>
          <w:b/>
          <w:sz w:val="24"/>
          <w:szCs w:val="24"/>
        </w:rPr>
      </w:pPr>
      <w:r w:rsidRPr="00D05269">
        <w:rPr>
          <w:b/>
          <w:sz w:val="24"/>
          <w:szCs w:val="24"/>
        </w:rPr>
        <w:t>Πανελλήνια Ένωση Προπονητών Ποδοσφαίρου (Π.Ε.Π.Π.)</w:t>
      </w:r>
    </w:p>
    <w:p w:rsidR="00E05D49" w:rsidRDefault="00D05269" w:rsidP="008F2676">
      <w:pPr>
        <w:ind w:left="-142" w:right="-99"/>
        <w:rPr>
          <w:sz w:val="24"/>
          <w:szCs w:val="24"/>
        </w:rPr>
      </w:pPr>
      <w:r w:rsidRPr="00D05269">
        <w:rPr>
          <w:b/>
          <w:sz w:val="24"/>
          <w:szCs w:val="24"/>
        </w:rPr>
        <w:t>ΘΕΜΑ :</w:t>
      </w:r>
      <w:r w:rsidRPr="00D05269">
        <w:rPr>
          <w:sz w:val="24"/>
          <w:szCs w:val="24"/>
        </w:rPr>
        <w:t xml:space="preserve"> «Προτάσεις για νέο κανονισμό προπονητών 2024-2025 της Ε.Π.Ο.»</w:t>
      </w:r>
      <w:r w:rsidR="00353A94" w:rsidRPr="00D05269">
        <w:rPr>
          <w:sz w:val="24"/>
          <w:szCs w:val="24"/>
        </w:rPr>
        <w:t xml:space="preserve"> </w:t>
      </w:r>
    </w:p>
    <w:p w:rsidR="008F2676" w:rsidRPr="00917DC3" w:rsidRDefault="00E05D49" w:rsidP="00E05D49">
      <w:pPr>
        <w:tabs>
          <w:tab w:val="left" w:pos="284"/>
        </w:tabs>
        <w:ind w:left="-142" w:right="-99" w:firstLine="284"/>
        <w:rPr>
          <w:sz w:val="24"/>
          <w:szCs w:val="24"/>
        </w:rPr>
      </w:pPr>
      <w:r>
        <w:rPr>
          <w:b/>
          <w:sz w:val="24"/>
          <w:szCs w:val="24"/>
        </w:rPr>
        <w:tab/>
        <w:t xml:space="preserve">  </w:t>
      </w:r>
      <w:r w:rsidRPr="00E05D49">
        <w:rPr>
          <w:sz w:val="24"/>
          <w:szCs w:val="24"/>
        </w:rPr>
        <w:t>Απαντώντας</w:t>
      </w:r>
      <w:r>
        <w:rPr>
          <w:sz w:val="24"/>
          <w:szCs w:val="24"/>
        </w:rPr>
        <w:t xml:space="preserve"> στο από 12/06/2024 έγγραφό σας, </w:t>
      </w:r>
      <w:r w:rsidR="00EA2B3B">
        <w:rPr>
          <w:b/>
          <w:sz w:val="24"/>
          <w:szCs w:val="24"/>
        </w:rPr>
        <w:t xml:space="preserve">το οποίο ποτέ δεν το λάβαμε και είμαστε ο μοναδικός Σύνδεσμος ευτυχώς η </w:t>
      </w:r>
      <w:r w:rsidR="00EA2B3B" w:rsidRPr="00EA2B3B">
        <w:rPr>
          <w:b/>
          <w:sz w:val="24"/>
          <w:szCs w:val="24"/>
        </w:rPr>
        <w:t>δυστυχώς</w:t>
      </w:r>
      <w:r w:rsidRPr="00EA2B3B">
        <w:rPr>
          <w:b/>
          <w:sz w:val="24"/>
          <w:szCs w:val="24"/>
        </w:rPr>
        <w:t xml:space="preserve"> !</w:t>
      </w:r>
      <w:r>
        <w:rPr>
          <w:sz w:val="24"/>
          <w:szCs w:val="24"/>
        </w:rPr>
        <w:t xml:space="preserve"> σχετικά με τις προτάσεις μας, για τον νέο κανονισμό προπονητών της Ε.Π.Ο. περιόδου 2024-2025</w:t>
      </w:r>
      <w:r w:rsidR="00917DC3">
        <w:rPr>
          <w:sz w:val="24"/>
          <w:szCs w:val="24"/>
        </w:rPr>
        <w:t xml:space="preserve">, σας γνωρίζουμε ότι </w:t>
      </w:r>
      <w:r w:rsidR="00917DC3" w:rsidRPr="00917DC3">
        <w:rPr>
          <w:sz w:val="24"/>
          <w:szCs w:val="24"/>
        </w:rPr>
        <w:t>:</w:t>
      </w:r>
    </w:p>
    <w:p w:rsidR="00D05269" w:rsidRDefault="00D05269" w:rsidP="00E05D49">
      <w:pPr>
        <w:ind w:left="-142" w:firstLine="568"/>
        <w:jc w:val="both"/>
        <w:rPr>
          <w:sz w:val="24"/>
          <w:szCs w:val="24"/>
        </w:rPr>
      </w:pPr>
      <w:r w:rsidRPr="0042615A">
        <w:rPr>
          <w:sz w:val="24"/>
          <w:szCs w:val="24"/>
        </w:rPr>
        <w:t>Επειδή ο Κανονισμός κάθε χρόνο μπορεί να διαφοροποιείται, προσθέτοντας η αφα</w:t>
      </w:r>
      <w:r>
        <w:rPr>
          <w:sz w:val="24"/>
          <w:szCs w:val="24"/>
        </w:rPr>
        <w:t>ιρώντας κάποιες διατάξεις, θεωρούμε</w:t>
      </w:r>
      <w:r w:rsidRPr="0042615A">
        <w:rPr>
          <w:sz w:val="24"/>
          <w:szCs w:val="24"/>
        </w:rPr>
        <w:t xml:space="preserve"> ότι</w:t>
      </w:r>
      <w:r>
        <w:rPr>
          <w:sz w:val="24"/>
          <w:szCs w:val="24"/>
        </w:rPr>
        <w:t>,</w:t>
      </w:r>
      <w:r w:rsidRPr="0042615A">
        <w:rPr>
          <w:sz w:val="24"/>
          <w:szCs w:val="24"/>
        </w:rPr>
        <w:t xml:space="preserve"> ο πρωταρχι</w:t>
      </w:r>
      <w:r>
        <w:rPr>
          <w:sz w:val="24"/>
          <w:szCs w:val="24"/>
        </w:rPr>
        <w:t>κός στόχος μας, πρέπει να είναι</w:t>
      </w:r>
      <w:r w:rsidRPr="0042615A">
        <w:rPr>
          <w:sz w:val="24"/>
          <w:szCs w:val="24"/>
        </w:rPr>
        <w:t xml:space="preserve"> η εφαρμογή του εκάστοτε Κανονισμού</w:t>
      </w:r>
      <w:r>
        <w:rPr>
          <w:sz w:val="24"/>
          <w:szCs w:val="24"/>
        </w:rPr>
        <w:t xml:space="preserve">, </w:t>
      </w:r>
      <w:r w:rsidRPr="0042615A">
        <w:rPr>
          <w:sz w:val="24"/>
          <w:szCs w:val="24"/>
        </w:rPr>
        <w:t>ο οποίος από την πράξη φαίνεται ότι καταστρατηγείται και δεν εφαρμόζεται.</w:t>
      </w:r>
    </w:p>
    <w:p w:rsidR="00D05269" w:rsidRDefault="00D05269" w:rsidP="00E05D49">
      <w:pPr>
        <w:ind w:left="-142" w:firstLine="568"/>
        <w:jc w:val="both"/>
        <w:rPr>
          <w:sz w:val="24"/>
          <w:szCs w:val="24"/>
        </w:rPr>
      </w:pPr>
      <w:r w:rsidRPr="0042615A">
        <w:rPr>
          <w:sz w:val="24"/>
          <w:szCs w:val="24"/>
        </w:rPr>
        <w:t>Για να εφαρμοσθεί λοιπόν ο Κανονισμός,  πρέπει</w:t>
      </w:r>
      <w:r w:rsidR="00917DC3" w:rsidRPr="00917DC3">
        <w:rPr>
          <w:sz w:val="24"/>
          <w:szCs w:val="24"/>
        </w:rPr>
        <w:t xml:space="preserve">, </w:t>
      </w:r>
      <w:r w:rsidR="00917DC3">
        <w:rPr>
          <w:sz w:val="24"/>
          <w:szCs w:val="24"/>
        </w:rPr>
        <w:t>κατά την γνώμη μας, να προταθεί</w:t>
      </w:r>
      <w:r w:rsidRPr="0042615A">
        <w:rPr>
          <w:sz w:val="24"/>
          <w:szCs w:val="24"/>
        </w:rPr>
        <w:t>, στην Τεχνική Ε</w:t>
      </w:r>
      <w:r>
        <w:rPr>
          <w:sz w:val="24"/>
          <w:szCs w:val="24"/>
        </w:rPr>
        <w:t>πιτροπή της Ε.Π.Ο.,</w:t>
      </w:r>
      <w:r w:rsidRPr="0042615A">
        <w:rPr>
          <w:sz w:val="24"/>
          <w:szCs w:val="24"/>
        </w:rPr>
        <w:t xml:space="preserve"> </w:t>
      </w:r>
      <w:r w:rsidR="00917DC3">
        <w:rPr>
          <w:b/>
          <w:sz w:val="24"/>
          <w:szCs w:val="24"/>
        </w:rPr>
        <w:t xml:space="preserve">πάντα με την </w:t>
      </w:r>
      <w:r w:rsidRPr="006D5E61">
        <w:rPr>
          <w:b/>
          <w:sz w:val="24"/>
          <w:szCs w:val="24"/>
        </w:rPr>
        <w:t xml:space="preserve"> παρουσία</w:t>
      </w:r>
      <w:r w:rsidR="00917DC3">
        <w:rPr>
          <w:b/>
          <w:sz w:val="24"/>
          <w:szCs w:val="24"/>
        </w:rPr>
        <w:t xml:space="preserve"> της Π.Ε.Π.Π.</w:t>
      </w:r>
      <w:r w:rsidRPr="0042615A">
        <w:rPr>
          <w:sz w:val="24"/>
          <w:szCs w:val="24"/>
        </w:rPr>
        <w:t>, να γίνουν κάποιες παρεμβάσεις, που θα διευκολύνουν στην εφαρμογή του Κανονισμού.</w:t>
      </w:r>
    </w:p>
    <w:p w:rsidR="00D05269" w:rsidRDefault="00D05269" w:rsidP="00E05D49">
      <w:pPr>
        <w:ind w:left="-142" w:firstLine="568"/>
        <w:jc w:val="both"/>
        <w:rPr>
          <w:sz w:val="24"/>
          <w:szCs w:val="24"/>
        </w:rPr>
      </w:pPr>
      <w:r>
        <w:rPr>
          <w:sz w:val="24"/>
          <w:szCs w:val="24"/>
        </w:rPr>
        <w:t xml:space="preserve">Α. </w:t>
      </w:r>
      <w:r w:rsidRPr="008A663A">
        <w:rPr>
          <w:sz w:val="24"/>
          <w:szCs w:val="24"/>
        </w:rPr>
        <w:t xml:space="preserve">Να γίνει συνάντηση και συζήτηση με τους υπευθύνους  των διοργανωτών των πρωταθλημάτων, </w:t>
      </w:r>
      <w:r w:rsidRPr="008A663A">
        <w:rPr>
          <w:b/>
          <w:sz w:val="24"/>
          <w:szCs w:val="24"/>
          <w:lang w:val="en-US"/>
        </w:rPr>
        <w:t>SUPER</w:t>
      </w:r>
      <w:r w:rsidRPr="008A663A">
        <w:rPr>
          <w:b/>
          <w:sz w:val="24"/>
          <w:szCs w:val="24"/>
        </w:rPr>
        <w:t xml:space="preserve"> </w:t>
      </w:r>
      <w:r w:rsidRPr="008A663A">
        <w:rPr>
          <w:b/>
          <w:sz w:val="24"/>
          <w:szCs w:val="24"/>
          <w:lang w:val="en-US"/>
        </w:rPr>
        <w:t>LEAGUE</w:t>
      </w:r>
      <w:r w:rsidRPr="008A663A">
        <w:rPr>
          <w:b/>
          <w:sz w:val="24"/>
          <w:szCs w:val="24"/>
        </w:rPr>
        <w:t xml:space="preserve"> 1 και 2,</w:t>
      </w:r>
      <w:r w:rsidRPr="008A663A">
        <w:rPr>
          <w:sz w:val="24"/>
          <w:szCs w:val="24"/>
        </w:rPr>
        <w:t xml:space="preserve"> ούτως ώστε να μην υπάρχουν διαφορές του Κανονισμού και αυτών που προβλέπονται από τις προκηρύξεις τους, στα θέματα των προπονητών. Κατηγορίες διπλωμάτων, ιδιότητες προπονητών, συμφωνητικά, πειθαρχικές ποινές κλπ.</w:t>
      </w:r>
    </w:p>
    <w:p w:rsidR="00D05269" w:rsidRDefault="00D05269" w:rsidP="00E05D49">
      <w:pPr>
        <w:ind w:left="-142" w:firstLine="568"/>
        <w:jc w:val="both"/>
        <w:rPr>
          <w:sz w:val="24"/>
          <w:szCs w:val="24"/>
        </w:rPr>
      </w:pPr>
      <w:r>
        <w:rPr>
          <w:sz w:val="24"/>
          <w:szCs w:val="24"/>
        </w:rPr>
        <w:t xml:space="preserve">Β) </w:t>
      </w:r>
      <w:r w:rsidRPr="008A663A">
        <w:rPr>
          <w:sz w:val="24"/>
          <w:szCs w:val="24"/>
        </w:rPr>
        <w:t xml:space="preserve">Να ενημερωθεί η </w:t>
      </w:r>
      <w:r w:rsidRPr="008A663A">
        <w:rPr>
          <w:b/>
          <w:sz w:val="24"/>
          <w:szCs w:val="24"/>
        </w:rPr>
        <w:t>Κ.Ε.Δ.</w:t>
      </w:r>
      <w:r w:rsidR="00917DC3">
        <w:rPr>
          <w:b/>
          <w:sz w:val="24"/>
          <w:szCs w:val="24"/>
        </w:rPr>
        <w:t xml:space="preserve"> </w:t>
      </w:r>
      <w:r w:rsidR="00917DC3" w:rsidRPr="00917DC3">
        <w:rPr>
          <w:sz w:val="24"/>
          <w:szCs w:val="24"/>
        </w:rPr>
        <w:t>για</w:t>
      </w:r>
      <w:r w:rsidR="00917DC3">
        <w:rPr>
          <w:sz w:val="24"/>
          <w:szCs w:val="24"/>
        </w:rPr>
        <w:t xml:space="preserve"> τις αποφάσεις της Ε.Π.Ο. σχετικά, με</w:t>
      </w:r>
      <w:r w:rsidRPr="008A663A">
        <w:rPr>
          <w:sz w:val="24"/>
          <w:szCs w:val="24"/>
        </w:rPr>
        <w:t xml:space="preserve"> την συμπλήρωση υποχρεωτικά των φύλλων αγώνων, τον έλεγχο των δελτίων πιστοποίησης και ποια έχουν ισχύ, καθώς επίσης και την ταυτοποίηση των προπονητών που δηλώ</w:t>
      </w:r>
      <w:r w:rsidR="00917DC3">
        <w:rPr>
          <w:sz w:val="24"/>
          <w:szCs w:val="24"/>
        </w:rPr>
        <w:t>νονται από κάθε ομάδα, για να τα μεταφέρουν στις κατά τόπους Κ.Ε.Δ., με εντολή την απαρέγκλιτη τήρησή τους.</w:t>
      </w:r>
    </w:p>
    <w:p w:rsidR="00D05269" w:rsidRDefault="00D05269" w:rsidP="00E05D49">
      <w:pPr>
        <w:ind w:left="-142" w:firstLine="568"/>
        <w:jc w:val="both"/>
        <w:rPr>
          <w:sz w:val="24"/>
          <w:szCs w:val="24"/>
        </w:rPr>
      </w:pPr>
      <w:r>
        <w:rPr>
          <w:sz w:val="24"/>
          <w:szCs w:val="24"/>
        </w:rPr>
        <w:t xml:space="preserve">Γ)  </w:t>
      </w:r>
      <w:r w:rsidRPr="008A663A">
        <w:rPr>
          <w:sz w:val="24"/>
          <w:szCs w:val="24"/>
        </w:rPr>
        <w:t xml:space="preserve">Η Ε.Π.Ο. να συστήσει σε όλες </w:t>
      </w:r>
      <w:r w:rsidR="00917DC3">
        <w:rPr>
          <w:sz w:val="24"/>
          <w:szCs w:val="24"/>
        </w:rPr>
        <w:t>τις Ενώσεις της, την</w:t>
      </w:r>
      <w:r w:rsidRPr="008A663A">
        <w:rPr>
          <w:sz w:val="24"/>
          <w:szCs w:val="24"/>
        </w:rPr>
        <w:t xml:space="preserve"> εφαρμογή του Κανονισμού</w:t>
      </w:r>
      <w:r w:rsidR="00917DC3">
        <w:rPr>
          <w:sz w:val="24"/>
          <w:szCs w:val="24"/>
        </w:rPr>
        <w:t xml:space="preserve"> Προπονητών</w:t>
      </w:r>
      <w:r w:rsidRPr="008A663A">
        <w:rPr>
          <w:sz w:val="24"/>
          <w:szCs w:val="24"/>
        </w:rPr>
        <w:t xml:space="preserve"> και την ενιαία αναφορά για το θέμα των προπονητών </w:t>
      </w:r>
      <w:r>
        <w:rPr>
          <w:sz w:val="24"/>
          <w:szCs w:val="24"/>
        </w:rPr>
        <w:t>στις προκηρύξεις</w:t>
      </w:r>
      <w:r w:rsidRPr="008A663A">
        <w:rPr>
          <w:sz w:val="24"/>
          <w:szCs w:val="24"/>
        </w:rPr>
        <w:t xml:space="preserve"> των πρωταθλημάτων τους. Δεν χρειάζεται να αντιγράψουμε</w:t>
      </w:r>
      <w:r>
        <w:rPr>
          <w:sz w:val="24"/>
          <w:szCs w:val="24"/>
        </w:rPr>
        <w:t xml:space="preserve"> κάποια προκήρυξη,</w:t>
      </w:r>
      <w:r w:rsidRPr="008A663A">
        <w:rPr>
          <w:sz w:val="24"/>
          <w:szCs w:val="24"/>
        </w:rPr>
        <w:t xml:space="preserve"> απλά θα αναφέρουνε ότι, </w:t>
      </w:r>
      <w:r w:rsidRPr="006D5E61">
        <w:rPr>
          <w:b/>
          <w:sz w:val="24"/>
          <w:szCs w:val="24"/>
        </w:rPr>
        <w:t>«για τους προπονητές, θα ισχύσει</w:t>
      </w:r>
      <w:r>
        <w:rPr>
          <w:b/>
          <w:sz w:val="24"/>
          <w:szCs w:val="24"/>
        </w:rPr>
        <w:t xml:space="preserve"> ο</w:t>
      </w:r>
      <w:r w:rsidRPr="006D5E61">
        <w:rPr>
          <w:b/>
          <w:sz w:val="24"/>
          <w:szCs w:val="24"/>
        </w:rPr>
        <w:t xml:space="preserve"> Κανονισμός Προπονητών της Ε.Π.Ο.».</w:t>
      </w:r>
      <w:r w:rsidRPr="008A663A">
        <w:rPr>
          <w:sz w:val="24"/>
          <w:szCs w:val="24"/>
        </w:rPr>
        <w:t xml:space="preserve"> </w:t>
      </w:r>
    </w:p>
    <w:p w:rsidR="00D05269" w:rsidRDefault="00D05269" w:rsidP="00E05D49">
      <w:pPr>
        <w:ind w:left="-142" w:firstLine="568"/>
        <w:jc w:val="both"/>
        <w:rPr>
          <w:sz w:val="24"/>
          <w:szCs w:val="24"/>
        </w:rPr>
      </w:pPr>
      <w:r>
        <w:rPr>
          <w:sz w:val="24"/>
          <w:szCs w:val="24"/>
        </w:rPr>
        <w:t>Δ</w:t>
      </w:r>
      <w:r w:rsidRPr="00973D36">
        <w:rPr>
          <w:sz w:val="24"/>
          <w:szCs w:val="24"/>
        </w:rPr>
        <w:t>) Να υπάρξει ένας ελεγκτικός μηχανισμός, στον οποίο να συμμετέχει και ο φορέας προπονητών, η Π.Ε.Π.Π.</w:t>
      </w:r>
    </w:p>
    <w:p w:rsidR="00FE3BB8" w:rsidRDefault="00D05269" w:rsidP="00FE3BB8">
      <w:pPr>
        <w:ind w:left="-142" w:firstLine="568"/>
        <w:jc w:val="both"/>
        <w:rPr>
          <w:sz w:val="24"/>
          <w:szCs w:val="24"/>
        </w:rPr>
      </w:pPr>
      <w:r w:rsidRPr="00973D36">
        <w:rPr>
          <w:sz w:val="24"/>
          <w:szCs w:val="24"/>
        </w:rPr>
        <w:t>Τώρα για τον</w:t>
      </w:r>
      <w:r>
        <w:rPr>
          <w:sz w:val="24"/>
          <w:szCs w:val="24"/>
        </w:rPr>
        <w:t xml:space="preserve"> νέο</w:t>
      </w:r>
      <w:r w:rsidRPr="00973D36">
        <w:rPr>
          <w:sz w:val="24"/>
          <w:szCs w:val="24"/>
        </w:rPr>
        <w:t xml:space="preserve"> κανονισμό</w:t>
      </w:r>
      <w:r>
        <w:rPr>
          <w:sz w:val="24"/>
          <w:szCs w:val="24"/>
        </w:rPr>
        <w:t xml:space="preserve"> προπονητών ποδοσφαίρου της Ε.Π.Ο. περιόδου </w:t>
      </w:r>
      <w:r w:rsidRPr="00917DC3">
        <w:rPr>
          <w:b/>
          <w:sz w:val="24"/>
          <w:szCs w:val="24"/>
        </w:rPr>
        <w:t>2024-2025</w:t>
      </w:r>
      <w:r>
        <w:rPr>
          <w:sz w:val="24"/>
          <w:szCs w:val="24"/>
        </w:rPr>
        <w:t>, προτείνουμε τις παρακάτω τροποποιήσεις, στον ισχύοντα κανονισμό.</w:t>
      </w:r>
    </w:p>
    <w:p w:rsidR="00FE3BB8" w:rsidRDefault="00FE3BB8" w:rsidP="00FE3BB8">
      <w:pPr>
        <w:ind w:left="-142" w:firstLine="568"/>
        <w:jc w:val="both"/>
        <w:rPr>
          <w:sz w:val="24"/>
          <w:szCs w:val="24"/>
        </w:rPr>
      </w:pPr>
    </w:p>
    <w:p w:rsidR="00FE3BB8" w:rsidRDefault="00FE3BB8" w:rsidP="00FE3BB8">
      <w:pPr>
        <w:ind w:left="-142" w:firstLine="568"/>
        <w:jc w:val="both"/>
        <w:rPr>
          <w:sz w:val="24"/>
          <w:szCs w:val="24"/>
        </w:rPr>
      </w:pPr>
    </w:p>
    <w:p w:rsidR="00FE3BB8" w:rsidRDefault="00FE3BB8" w:rsidP="00FE3BB8">
      <w:pPr>
        <w:ind w:left="-142" w:firstLine="568"/>
        <w:jc w:val="both"/>
        <w:rPr>
          <w:sz w:val="24"/>
          <w:szCs w:val="24"/>
        </w:rPr>
      </w:pPr>
    </w:p>
    <w:p w:rsidR="00FE3BB8" w:rsidRDefault="00FE3BB8" w:rsidP="00FE3BB8">
      <w:pPr>
        <w:ind w:left="-142" w:firstLine="568"/>
        <w:jc w:val="both"/>
        <w:rPr>
          <w:sz w:val="24"/>
          <w:szCs w:val="24"/>
        </w:rPr>
      </w:pPr>
    </w:p>
    <w:p w:rsidR="00D05269" w:rsidRPr="00094A99" w:rsidRDefault="00D05269" w:rsidP="00FE3BB8">
      <w:pPr>
        <w:ind w:left="-142" w:firstLine="568"/>
        <w:jc w:val="both"/>
        <w:rPr>
          <w:b/>
          <w:sz w:val="28"/>
          <w:szCs w:val="28"/>
        </w:rPr>
      </w:pPr>
      <w:r w:rsidRPr="00094A99">
        <w:rPr>
          <w:b/>
          <w:sz w:val="28"/>
          <w:szCs w:val="28"/>
        </w:rPr>
        <w:t>ΑΡΘΡΟ 2</w:t>
      </w:r>
    </w:p>
    <w:p w:rsidR="00D05269" w:rsidRDefault="001661F9" w:rsidP="00E05D49">
      <w:pPr>
        <w:ind w:firstLine="426"/>
        <w:jc w:val="both"/>
        <w:rPr>
          <w:b/>
          <w:sz w:val="24"/>
          <w:szCs w:val="24"/>
        </w:rPr>
      </w:pPr>
      <w:r>
        <w:rPr>
          <w:sz w:val="24"/>
          <w:szCs w:val="24"/>
        </w:rPr>
        <w:t xml:space="preserve">Επειδή δεν συμπεριλαμβάνονται οι γυμναστές σύμφωνα με τον </w:t>
      </w:r>
      <w:r w:rsidRPr="001661F9">
        <w:rPr>
          <w:b/>
          <w:sz w:val="24"/>
          <w:szCs w:val="24"/>
        </w:rPr>
        <w:t>Ν 4809/2021</w:t>
      </w:r>
      <w:r>
        <w:rPr>
          <w:sz w:val="24"/>
          <w:szCs w:val="24"/>
        </w:rPr>
        <w:t xml:space="preserve">, θα </w:t>
      </w:r>
      <w:r w:rsidR="00D05269" w:rsidRPr="00973D36">
        <w:rPr>
          <w:sz w:val="24"/>
          <w:szCs w:val="24"/>
        </w:rPr>
        <w:t>πρέπει</w:t>
      </w:r>
      <w:r>
        <w:rPr>
          <w:sz w:val="24"/>
          <w:szCs w:val="24"/>
        </w:rPr>
        <w:t xml:space="preserve"> κατά την γνώμη μας,</w:t>
      </w:r>
      <w:r w:rsidR="00D05269" w:rsidRPr="00973D36">
        <w:rPr>
          <w:sz w:val="24"/>
          <w:szCs w:val="24"/>
        </w:rPr>
        <w:t xml:space="preserve"> να προστεθεί μία παράγραφος ως εξής, «</w:t>
      </w:r>
      <w:r w:rsidR="00D05269" w:rsidRPr="00973D36">
        <w:rPr>
          <w:b/>
          <w:sz w:val="24"/>
          <w:szCs w:val="24"/>
        </w:rPr>
        <w:t>Πτυχιούχοι των τμημάτων φυσικής αγωγής και αθλητισμού (ΣΕΦΑΑ-ΤΕΦΑΑ) των Ελληνικών Πανεπιστημίων η ισότιμης σχολής της αλλοδαπής, με κύρια ειδικότητα το άθλημα του ποδοσφαίρου, σύμφωνα με τον Ν4809/2021, που έχουν την ειδική αναγνώριση ισοτιμίας από την Ε.Π.Ο.</w:t>
      </w:r>
    </w:p>
    <w:p w:rsidR="00D05269" w:rsidRDefault="00D05269" w:rsidP="00E05D49">
      <w:pPr>
        <w:ind w:firstLine="426"/>
        <w:jc w:val="both"/>
        <w:rPr>
          <w:b/>
          <w:sz w:val="24"/>
          <w:szCs w:val="24"/>
        </w:rPr>
      </w:pPr>
      <w:r w:rsidRPr="00CA377A">
        <w:rPr>
          <w:b/>
          <w:sz w:val="24"/>
          <w:szCs w:val="24"/>
        </w:rPr>
        <w:t>Η παράγραφος</w:t>
      </w:r>
      <w:r>
        <w:rPr>
          <w:sz w:val="24"/>
          <w:szCs w:val="24"/>
        </w:rPr>
        <w:t xml:space="preserve"> </w:t>
      </w:r>
      <w:r w:rsidRPr="00260C9E">
        <w:rPr>
          <w:b/>
          <w:sz w:val="24"/>
          <w:szCs w:val="24"/>
        </w:rPr>
        <w:t>ε</w:t>
      </w:r>
      <w:r w:rsidR="001661F9">
        <w:rPr>
          <w:b/>
          <w:sz w:val="24"/>
          <w:szCs w:val="24"/>
        </w:rPr>
        <w:t xml:space="preserve">, </w:t>
      </w:r>
      <w:r w:rsidR="001661F9" w:rsidRPr="001661F9">
        <w:rPr>
          <w:sz w:val="24"/>
          <w:szCs w:val="24"/>
        </w:rPr>
        <w:t>όπως είναι</w:t>
      </w:r>
      <w:r w:rsidR="001661F9">
        <w:rPr>
          <w:sz w:val="24"/>
          <w:szCs w:val="24"/>
        </w:rPr>
        <w:t xml:space="preserve"> διατυπωμένη, πιθανόν να οδηγεί σε εσφαλμένη εντύπωση, γι’ αυτό κατά την γνώμη μας, θα πρέπει να</w:t>
      </w:r>
      <w:r w:rsidRPr="00260C9E">
        <w:rPr>
          <w:b/>
          <w:sz w:val="24"/>
          <w:szCs w:val="24"/>
        </w:rPr>
        <w:t xml:space="preserve"> </w:t>
      </w:r>
      <w:r>
        <w:rPr>
          <w:sz w:val="24"/>
          <w:szCs w:val="24"/>
        </w:rPr>
        <w:t xml:space="preserve"> επαναδιατυπωθεί ως παρακάτω, «</w:t>
      </w:r>
      <w:r w:rsidRPr="005D2536">
        <w:rPr>
          <w:b/>
          <w:sz w:val="24"/>
          <w:szCs w:val="24"/>
        </w:rPr>
        <w:t>Όλοι οι προπονητές που ανήκουν στις παραπάνω κατηγορίες, προκειμένου να εργασθούν σαν προπονητές, πρέπει απαραίτητα να έχουν ταυτότητα τριετίας εν ισχύ και να είναι μέλη σε  Συνδέσμους προπονητών, που είναι μέλη της Πανελλήνιας Ένωσης Προπονητών Ποδοσφαίρου (Π.Ε.Π.Π.).</w:t>
      </w:r>
    </w:p>
    <w:p w:rsidR="004A27EF" w:rsidRPr="004A27EF" w:rsidRDefault="004A27EF" w:rsidP="00E05D49">
      <w:pPr>
        <w:ind w:firstLine="426"/>
        <w:jc w:val="both"/>
        <w:rPr>
          <w:sz w:val="24"/>
          <w:szCs w:val="24"/>
        </w:rPr>
      </w:pPr>
      <w:r w:rsidRPr="004A27EF">
        <w:rPr>
          <w:sz w:val="24"/>
          <w:szCs w:val="24"/>
        </w:rPr>
        <w:t>Αυτό αναφέρεται</w:t>
      </w:r>
      <w:r>
        <w:rPr>
          <w:sz w:val="24"/>
          <w:szCs w:val="24"/>
        </w:rPr>
        <w:t xml:space="preserve"> σε προηγούμενους κανονισμούς, από τότε που ίσχυσε ! </w:t>
      </w:r>
      <w:r w:rsidRPr="001661F9">
        <w:rPr>
          <w:b/>
          <w:sz w:val="24"/>
          <w:szCs w:val="24"/>
        </w:rPr>
        <w:t>(2020).</w:t>
      </w:r>
    </w:p>
    <w:p w:rsidR="00D05269" w:rsidRPr="00260C9E" w:rsidRDefault="00D05269" w:rsidP="00D05269">
      <w:pPr>
        <w:ind w:left="-567" w:firstLine="567"/>
        <w:jc w:val="both"/>
        <w:rPr>
          <w:b/>
          <w:sz w:val="28"/>
          <w:szCs w:val="28"/>
        </w:rPr>
      </w:pPr>
      <w:r w:rsidRPr="00260C9E">
        <w:rPr>
          <w:b/>
          <w:sz w:val="28"/>
          <w:szCs w:val="28"/>
        </w:rPr>
        <w:t>ΑΡΘΡΟ 3</w:t>
      </w:r>
    </w:p>
    <w:p w:rsidR="00D05269" w:rsidRDefault="00D05269" w:rsidP="00E05D49">
      <w:pPr>
        <w:ind w:firstLine="284"/>
        <w:jc w:val="both"/>
        <w:rPr>
          <w:b/>
          <w:sz w:val="24"/>
          <w:szCs w:val="24"/>
        </w:rPr>
      </w:pPr>
      <w:r>
        <w:rPr>
          <w:sz w:val="24"/>
          <w:szCs w:val="24"/>
        </w:rPr>
        <w:t xml:space="preserve">Στο τέλος του άρθρου 3 να προστεθεί, «…, </w:t>
      </w:r>
      <w:r w:rsidRPr="00CA2C81">
        <w:rPr>
          <w:b/>
          <w:sz w:val="24"/>
          <w:szCs w:val="24"/>
        </w:rPr>
        <w:t xml:space="preserve">καθώς και στον Σύνδεσμο Προπονητών που είναι εγγεγραμμένος ο προπονητής». </w:t>
      </w:r>
    </w:p>
    <w:p w:rsidR="00D05269" w:rsidRPr="00260C9E" w:rsidRDefault="00D05269" w:rsidP="00D05269">
      <w:pPr>
        <w:ind w:left="-567" w:firstLine="567"/>
        <w:jc w:val="both"/>
        <w:rPr>
          <w:b/>
          <w:sz w:val="28"/>
          <w:szCs w:val="28"/>
        </w:rPr>
      </w:pPr>
      <w:r w:rsidRPr="00260C9E">
        <w:rPr>
          <w:b/>
          <w:sz w:val="28"/>
          <w:szCs w:val="28"/>
        </w:rPr>
        <w:t>ΑΡΘΡΟ 5</w:t>
      </w:r>
    </w:p>
    <w:p w:rsidR="00D05269" w:rsidRDefault="00D05269" w:rsidP="00E05D49">
      <w:pPr>
        <w:ind w:firstLine="426"/>
        <w:jc w:val="both"/>
        <w:rPr>
          <w:sz w:val="24"/>
          <w:szCs w:val="24"/>
        </w:rPr>
      </w:pPr>
      <w:r w:rsidRPr="00973D36">
        <w:rPr>
          <w:sz w:val="24"/>
          <w:szCs w:val="24"/>
        </w:rPr>
        <w:t xml:space="preserve">Στον πίνακα του άρθρου 5 , δεν αναφέρεται το δίπλωμα </w:t>
      </w:r>
      <w:r w:rsidRPr="00973D36">
        <w:rPr>
          <w:b/>
          <w:sz w:val="24"/>
          <w:szCs w:val="24"/>
        </w:rPr>
        <w:t xml:space="preserve">ΟΥΕΦΑ </w:t>
      </w:r>
      <w:r w:rsidRPr="00973D36">
        <w:rPr>
          <w:b/>
          <w:sz w:val="24"/>
          <w:szCs w:val="24"/>
          <w:lang w:val="en-US"/>
        </w:rPr>
        <w:t>C</w:t>
      </w:r>
      <w:r w:rsidRPr="00973D36">
        <w:rPr>
          <w:b/>
          <w:sz w:val="24"/>
          <w:szCs w:val="24"/>
        </w:rPr>
        <w:t xml:space="preserve"> </w:t>
      </w:r>
      <w:r w:rsidRPr="00973D36">
        <w:rPr>
          <w:b/>
          <w:sz w:val="24"/>
          <w:szCs w:val="24"/>
          <w:lang w:val="en-US"/>
        </w:rPr>
        <w:t>PLUS</w:t>
      </w:r>
      <w:r>
        <w:rPr>
          <w:sz w:val="24"/>
          <w:szCs w:val="24"/>
        </w:rPr>
        <w:t>, μεγάλη παράλειψη γιατί οι συνάδελφοι παρακολούθησαν κανονικά σχολή που είχε διευρυμένο πρόγραμμα και την πρώτη χρονιά τους είχαν κατατάξει να εργάζονται στην Α κατηγορία τοπικών ενώσεων.</w:t>
      </w:r>
    </w:p>
    <w:p w:rsidR="00D05269" w:rsidRDefault="00D05269" w:rsidP="00E05D49">
      <w:pPr>
        <w:ind w:firstLine="426"/>
        <w:jc w:val="both"/>
        <w:rPr>
          <w:sz w:val="24"/>
          <w:szCs w:val="24"/>
        </w:rPr>
      </w:pPr>
      <w:r>
        <w:rPr>
          <w:sz w:val="24"/>
          <w:szCs w:val="24"/>
        </w:rPr>
        <w:t xml:space="preserve">Η σημείωση στην παράγραφο </w:t>
      </w:r>
      <w:r w:rsidRPr="00260C9E">
        <w:rPr>
          <w:sz w:val="24"/>
          <w:szCs w:val="24"/>
        </w:rPr>
        <w:t>1</w:t>
      </w:r>
      <w:r>
        <w:rPr>
          <w:sz w:val="24"/>
          <w:szCs w:val="24"/>
        </w:rPr>
        <w:t xml:space="preserve"> του άρθρου 5 (μετά τον πίνακα), δηλαδή οι παράγραφοι Α, Β, Γ, Δ και Ε, μπορούν να παραληφθούν και να συμπεριληφθούν στον παραπάνω πίνακα, χωρίς τις επεξηγήσεις που δίδονται για τις αδειοδοτήσεις κλπ. </w:t>
      </w:r>
    </w:p>
    <w:p w:rsidR="00D05269" w:rsidRDefault="00D05269" w:rsidP="00E05D49">
      <w:pPr>
        <w:ind w:firstLine="426"/>
        <w:jc w:val="both"/>
        <w:rPr>
          <w:sz w:val="24"/>
          <w:szCs w:val="24"/>
        </w:rPr>
      </w:pPr>
      <w:r w:rsidRPr="00AC3F19">
        <w:rPr>
          <w:sz w:val="24"/>
          <w:szCs w:val="24"/>
        </w:rPr>
        <w:t>Η αρίθμηση</w:t>
      </w:r>
      <w:r>
        <w:rPr>
          <w:sz w:val="24"/>
          <w:szCs w:val="24"/>
        </w:rPr>
        <w:t xml:space="preserve"> </w:t>
      </w:r>
      <w:r w:rsidRPr="00260C9E">
        <w:rPr>
          <w:b/>
          <w:sz w:val="24"/>
          <w:szCs w:val="24"/>
        </w:rPr>
        <w:t>(2)</w:t>
      </w:r>
      <w:r>
        <w:rPr>
          <w:sz w:val="24"/>
          <w:szCs w:val="24"/>
        </w:rPr>
        <w:t xml:space="preserve"> της συνεχόμενης παραγράφου, μπορεί να απαλειφθεί αριθμητικά, η να αλλάξει η περαιτέρω αρίθμηση του άρθρου </w:t>
      </w:r>
      <w:r w:rsidRPr="004A27EF">
        <w:rPr>
          <w:b/>
          <w:sz w:val="24"/>
          <w:szCs w:val="24"/>
        </w:rPr>
        <w:t>5.</w:t>
      </w:r>
    </w:p>
    <w:p w:rsidR="00D05269" w:rsidRDefault="00D05269" w:rsidP="00E05D49">
      <w:pPr>
        <w:ind w:firstLine="426"/>
        <w:jc w:val="both"/>
        <w:rPr>
          <w:sz w:val="24"/>
          <w:szCs w:val="24"/>
        </w:rPr>
      </w:pPr>
      <w:r>
        <w:rPr>
          <w:sz w:val="24"/>
          <w:szCs w:val="24"/>
        </w:rPr>
        <w:t>Επίσης θα πρέπει να διαγραφεί η εξαίρεση, σχετικά με το πότε λογίζεται ένας υποψήφιος, υπό αξιολόγηση, γιατί δεν προβλέπεται από τις συνθήκες συνεργασίας των κρατών μελών της Ευρώπης (</w:t>
      </w:r>
      <w:r>
        <w:rPr>
          <w:sz w:val="24"/>
          <w:szCs w:val="24"/>
          <w:lang w:val="en-US"/>
        </w:rPr>
        <w:t>conventions</w:t>
      </w:r>
      <w:r w:rsidRPr="00353E97">
        <w:rPr>
          <w:sz w:val="24"/>
          <w:szCs w:val="24"/>
        </w:rPr>
        <w:t>)</w:t>
      </w:r>
      <w:r>
        <w:rPr>
          <w:sz w:val="24"/>
          <w:szCs w:val="24"/>
        </w:rPr>
        <w:t>, που είναι ενταγμένες στο ενιαίο εκπαιδευτικό πρόγραμμα</w:t>
      </w:r>
      <w:r w:rsidRPr="00353E97">
        <w:rPr>
          <w:sz w:val="24"/>
          <w:szCs w:val="24"/>
        </w:rPr>
        <w:t xml:space="preserve"> </w:t>
      </w:r>
      <w:r>
        <w:rPr>
          <w:sz w:val="24"/>
          <w:szCs w:val="24"/>
        </w:rPr>
        <w:t>των προπονητών, πράγμα που αναφέρεται ξεκάθαρα, στην αρχή της ιδίας παραγράφου.</w:t>
      </w:r>
    </w:p>
    <w:p w:rsidR="00FE3BB8" w:rsidRDefault="00D05269" w:rsidP="00E05D49">
      <w:pPr>
        <w:ind w:firstLine="426"/>
        <w:jc w:val="both"/>
        <w:rPr>
          <w:sz w:val="24"/>
          <w:szCs w:val="24"/>
        </w:rPr>
      </w:pPr>
      <w:r>
        <w:rPr>
          <w:sz w:val="24"/>
          <w:szCs w:val="24"/>
        </w:rPr>
        <w:t xml:space="preserve">Η παράγραφος </w:t>
      </w:r>
      <w:r w:rsidRPr="00260C9E">
        <w:rPr>
          <w:b/>
          <w:sz w:val="24"/>
          <w:szCs w:val="24"/>
        </w:rPr>
        <w:t>2</w:t>
      </w:r>
      <w:r>
        <w:rPr>
          <w:sz w:val="24"/>
          <w:szCs w:val="24"/>
        </w:rPr>
        <w:t>, θα πρέπει πλέον να διαγραφεί και εάν όχι, γιατί να μην ισχύσει για όλες τις κατηγορίες των ερασιτεχνικών και εθνικών πρωταθλημάτων ?</w:t>
      </w:r>
    </w:p>
    <w:p w:rsidR="00FE3BB8" w:rsidRDefault="00D05269" w:rsidP="00E05D49">
      <w:pPr>
        <w:ind w:firstLine="426"/>
        <w:jc w:val="both"/>
        <w:rPr>
          <w:sz w:val="24"/>
          <w:szCs w:val="24"/>
        </w:rPr>
      </w:pPr>
      <w:r w:rsidRPr="00094A99">
        <w:rPr>
          <w:b/>
          <w:sz w:val="24"/>
          <w:szCs w:val="24"/>
        </w:rPr>
        <w:t>Στην παράγραφο 3 του άρθρου 5</w:t>
      </w:r>
      <w:r w:rsidRPr="00094A99">
        <w:rPr>
          <w:sz w:val="24"/>
          <w:szCs w:val="24"/>
        </w:rPr>
        <w:t xml:space="preserve">,  να ληφθεί υπόψη η αλλαγή, (από τμήματα σε </w:t>
      </w:r>
      <w:r w:rsidRPr="00260C9E">
        <w:rPr>
          <w:b/>
          <w:sz w:val="24"/>
          <w:szCs w:val="24"/>
        </w:rPr>
        <w:t>τμήμα)</w:t>
      </w:r>
      <w:r w:rsidRPr="00094A99">
        <w:rPr>
          <w:sz w:val="24"/>
          <w:szCs w:val="24"/>
        </w:rPr>
        <w:t xml:space="preserve"> της έκφρασης, «…… και ταυτόχρονα προπονητής σε </w:t>
      </w:r>
      <w:r w:rsidRPr="00094A99">
        <w:rPr>
          <w:b/>
          <w:sz w:val="24"/>
          <w:szCs w:val="24"/>
        </w:rPr>
        <w:t>τμήματα υποδομών</w:t>
      </w:r>
      <w:r w:rsidRPr="00094A99">
        <w:rPr>
          <w:sz w:val="24"/>
          <w:szCs w:val="24"/>
        </w:rPr>
        <w:t xml:space="preserve">-ακαδημίας του ίδιου Σωματείου….» </w:t>
      </w:r>
    </w:p>
    <w:p w:rsidR="00FE3BB8" w:rsidRDefault="00FE3BB8" w:rsidP="00FE3BB8">
      <w:pPr>
        <w:jc w:val="both"/>
        <w:rPr>
          <w:sz w:val="24"/>
          <w:szCs w:val="24"/>
        </w:rPr>
      </w:pPr>
    </w:p>
    <w:p w:rsidR="00FE3BB8" w:rsidRDefault="00FE3BB8" w:rsidP="00FE3BB8">
      <w:pPr>
        <w:jc w:val="both"/>
        <w:rPr>
          <w:sz w:val="24"/>
          <w:szCs w:val="24"/>
        </w:rPr>
      </w:pPr>
    </w:p>
    <w:p w:rsidR="00FE3BB8" w:rsidRDefault="00FE3BB8" w:rsidP="00FE3BB8">
      <w:pPr>
        <w:jc w:val="both"/>
        <w:rPr>
          <w:sz w:val="24"/>
          <w:szCs w:val="24"/>
        </w:rPr>
      </w:pPr>
    </w:p>
    <w:p w:rsidR="00D05269" w:rsidRPr="004A27EF" w:rsidRDefault="00D05269" w:rsidP="00FE3BB8">
      <w:pPr>
        <w:jc w:val="both"/>
        <w:rPr>
          <w:sz w:val="24"/>
          <w:szCs w:val="24"/>
        </w:rPr>
      </w:pPr>
      <w:r w:rsidRPr="00094A99">
        <w:rPr>
          <w:sz w:val="24"/>
          <w:szCs w:val="24"/>
        </w:rPr>
        <w:t xml:space="preserve">και να γραφεί σε </w:t>
      </w:r>
      <w:r w:rsidRPr="00094A99">
        <w:rPr>
          <w:b/>
          <w:sz w:val="24"/>
          <w:szCs w:val="24"/>
        </w:rPr>
        <w:t>τμήμα υποδομών.</w:t>
      </w:r>
      <w:r w:rsidR="004A27EF">
        <w:rPr>
          <w:b/>
          <w:sz w:val="24"/>
          <w:szCs w:val="24"/>
        </w:rPr>
        <w:t xml:space="preserve"> </w:t>
      </w:r>
      <w:r w:rsidR="004A27EF" w:rsidRPr="004A27EF">
        <w:rPr>
          <w:sz w:val="24"/>
          <w:szCs w:val="24"/>
        </w:rPr>
        <w:t>Άλλωστε</w:t>
      </w:r>
      <w:r w:rsidR="004A27EF">
        <w:rPr>
          <w:sz w:val="24"/>
          <w:szCs w:val="24"/>
        </w:rPr>
        <w:t xml:space="preserve"> όλοι οι προπονητές της </w:t>
      </w:r>
      <w:proofErr w:type="spellStart"/>
      <w:r w:rsidR="004A27EF" w:rsidRPr="001661F9">
        <w:rPr>
          <w:b/>
          <w:sz w:val="24"/>
          <w:szCs w:val="24"/>
        </w:rPr>
        <w:t>Αης</w:t>
      </w:r>
      <w:proofErr w:type="spellEnd"/>
      <w:r w:rsidR="004A27EF" w:rsidRPr="001661F9">
        <w:rPr>
          <w:b/>
          <w:sz w:val="24"/>
          <w:szCs w:val="24"/>
        </w:rPr>
        <w:t xml:space="preserve"> </w:t>
      </w:r>
      <w:r w:rsidR="004A27EF">
        <w:rPr>
          <w:sz w:val="24"/>
          <w:szCs w:val="24"/>
        </w:rPr>
        <w:t>ομάδας των ερασιτεχνικών σωματείων</w:t>
      </w:r>
      <w:r w:rsidR="008C7411">
        <w:rPr>
          <w:sz w:val="24"/>
          <w:szCs w:val="24"/>
        </w:rPr>
        <w:t xml:space="preserve"> (βοηθός, τερματοφυλάκων και φυσικής κατάστασης), μπορούν σύμφωνα με τον παρόντα κανονισμό να έχουν και κάποιο τμήμα των ακαδημιών.</w:t>
      </w:r>
    </w:p>
    <w:p w:rsidR="00D05269" w:rsidRDefault="00D05269" w:rsidP="00D05269">
      <w:pPr>
        <w:ind w:left="-567" w:firstLine="567"/>
        <w:jc w:val="both"/>
        <w:rPr>
          <w:b/>
          <w:sz w:val="28"/>
          <w:szCs w:val="28"/>
        </w:rPr>
      </w:pPr>
      <w:r w:rsidRPr="001568E8">
        <w:rPr>
          <w:b/>
          <w:sz w:val="28"/>
          <w:szCs w:val="28"/>
        </w:rPr>
        <w:t>ΑΡΘΡΟ 6</w:t>
      </w:r>
    </w:p>
    <w:p w:rsidR="00D05269" w:rsidRDefault="00D05269" w:rsidP="00E05D49">
      <w:pPr>
        <w:ind w:firstLine="284"/>
        <w:jc w:val="both"/>
        <w:rPr>
          <w:b/>
          <w:sz w:val="24"/>
          <w:szCs w:val="24"/>
        </w:rPr>
      </w:pPr>
      <w:r w:rsidRPr="001568E8">
        <w:rPr>
          <w:b/>
          <w:sz w:val="24"/>
          <w:szCs w:val="24"/>
        </w:rPr>
        <w:t>Στην παράγραφο 2β του άρθρου 6,</w:t>
      </w:r>
      <w:r w:rsidRPr="001568E8">
        <w:rPr>
          <w:sz w:val="24"/>
          <w:szCs w:val="24"/>
        </w:rPr>
        <w:t xml:space="preserve"> μετά την έκφραση, «…υπό την προϋπόθεση ότι η ομάδα αυτή άρχισε και ολοκλήρωσε την αγωνιστική περίοδο </w:t>
      </w:r>
      <w:r w:rsidR="00EA2B3B">
        <w:rPr>
          <w:sz w:val="24"/>
          <w:szCs w:val="24"/>
        </w:rPr>
        <w:t>(</w:t>
      </w:r>
      <w:r w:rsidRPr="001568E8">
        <w:rPr>
          <w:sz w:val="24"/>
          <w:szCs w:val="24"/>
        </w:rPr>
        <w:t>2022-2023</w:t>
      </w:r>
      <w:r w:rsidR="00EA2B3B">
        <w:rPr>
          <w:sz w:val="24"/>
          <w:szCs w:val="24"/>
        </w:rPr>
        <w:t>)</w:t>
      </w:r>
      <w:r w:rsidRPr="001568E8">
        <w:rPr>
          <w:sz w:val="24"/>
          <w:szCs w:val="24"/>
        </w:rPr>
        <w:t xml:space="preserve"> με τον ίδιο προπονητή», να προστεθεί η έκφραση </w:t>
      </w:r>
      <w:r w:rsidRPr="001568E8">
        <w:rPr>
          <w:b/>
          <w:sz w:val="24"/>
          <w:szCs w:val="24"/>
        </w:rPr>
        <w:t xml:space="preserve">«… καθώς επίσης να προσκομίσει, το ιδιωτικό συμφωνητικό, την αναγγελία πρόσληψης και τουλάχιστον ένα αντίγραφο φύλλου αγώνα». </w:t>
      </w:r>
      <w:r w:rsidRPr="001568E8">
        <w:rPr>
          <w:sz w:val="24"/>
          <w:szCs w:val="24"/>
        </w:rPr>
        <w:t xml:space="preserve">Επίσης μετά την έκφραση, </w:t>
      </w:r>
      <w:r w:rsidRPr="001568E8">
        <w:rPr>
          <w:b/>
          <w:sz w:val="24"/>
          <w:szCs w:val="24"/>
        </w:rPr>
        <w:t>«….</w:t>
      </w:r>
      <w:r w:rsidRPr="001568E8">
        <w:rPr>
          <w:sz w:val="24"/>
          <w:szCs w:val="24"/>
        </w:rPr>
        <w:t>στη σχολή UEFA A που θα υλοποιήσει η Ε.Π.Ο. εντ</w:t>
      </w:r>
      <w:r>
        <w:rPr>
          <w:sz w:val="24"/>
          <w:szCs w:val="24"/>
        </w:rPr>
        <w:t>ός της αγωνιστικής περιόδου 2024</w:t>
      </w:r>
      <w:r w:rsidRPr="001568E8">
        <w:rPr>
          <w:sz w:val="24"/>
          <w:szCs w:val="24"/>
        </w:rPr>
        <w:t>-202</w:t>
      </w:r>
      <w:r>
        <w:rPr>
          <w:sz w:val="24"/>
          <w:szCs w:val="24"/>
        </w:rPr>
        <w:t>5</w:t>
      </w:r>
      <w:r w:rsidRPr="001568E8">
        <w:rPr>
          <w:b/>
          <w:sz w:val="24"/>
          <w:szCs w:val="24"/>
        </w:rPr>
        <w:t xml:space="preserve"> ….»,</w:t>
      </w:r>
      <w:r w:rsidRPr="001568E8">
        <w:rPr>
          <w:sz w:val="24"/>
          <w:szCs w:val="24"/>
        </w:rPr>
        <w:t xml:space="preserve"> να προστεθεί η έκφραση </w:t>
      </w:r>
      <w:r w:rsidRPr="001568E8">
        <w:rPr>
          <w:b/>
          <w:sz w:val="24"/>
          <w:szCs w:val="24"/>
        </w:rPr>
        <w:t>«εφόσον έχει τα απαραίτητα προσόντα , που προβλέπονται στις διατάξεις του Κανονισμού των Σχολών</w:t>
      </w:r>
      <w:r w:rsidR="00EA2B3B">
        <w:rPr>
          <w:b/>
          <w:sz w:val="24"/>
          <w:szCs w:val="24"/>
        </w:rPr>
        <w:t xml:space="preserve"> της Ε.Π.Ο.</w:t>
      </w:r>
      <w:r w:rsidRPr="001568E8">
        <w:rPr>
          <w:b/>
          <w:sz w:val="24"/>
          <w:szCs w:val="24"/>
        </w:rPr>
        <w:t>».</w:t>
      </w:r>
    </w:p>
    <w:p w:rsidR="00D05269" w:rsidRDefault="00D05269" w:rsidP="00D05269">
      <w:pPr>
        <w:ind w:left="-567" w:firstLine="567"/>
        <w:jc w:val="both"/>
        <w:rPr>
          <w:b/>
          <w:sz w:val="28"/>
          <w:szCs w:val="28"/>
        </w:rPr>
      </w:pPr>
      <w:r>
        <w:rPr>
          <w:b/>
          <w:sz w:val="28"/>
          <w:szCs w:val="28"/>
        </w:rPr>
        <w:t>ΑΡΘΡΟ 10</w:t>
      </w:r>
    </w:p>
    <w:p w:rsidR="00D05269" w:rsidRPr="00756F64" w:rsidRDefault="00D05269" w:rsidP="00E05D49">
      <w:pPr>
        <w:ind w:firstLine="284"/>
        <w:jc w:val="both"/>
        <w:rPr>
          <w:sz w:val="24"/>
          <w:szCs w:val="24"/>
        </w:rPr>
      </w:pPr>
      <w:r w:rsidRPr="00756F64">
        <w:rPr>
          <w:b/>
          <w:sz w:val="24"/>
          <w:szCs w:val="24"/>
        </w:rPr>
        <w:t>Στην παράγραφο 2 του άρθρου 10</w:t>
      </w:r>
      <w:r w:rsidRPr="00756F64">
        <w:rPr>
          <w:sz w:val="24"/>
          <w:szCs w:val="24"/>
        </w:rPr>
        <w:t xml:space="preserve">, αναφέρεται ότι, «το Δελτίο Πιστοποίησης Προπονητή εκδίδεται </w:t>
      </w:r>
      <w:r w:rsidRPr="00756F64">
        <w:rPr>
          <w:b/>
          <w:sz w:val="24"/>
          <w:szCs w:val="24"/>
        </w:rPr>
        <w:t>μια φορά ανά αγωνιστική περίοδο και το κόστος επιβαρύνει τον προπονητή</w:t>
      </w:r>
      <w:r w:rsidRPr="00756F64">
        <w:rPr>
          <w:sz w:val="24"/>
          <w:szCs w:val="24"/>
        </w:rPr>
        <w:t>.</w:t>
      </w:r>
      <w:r>
        <w:rPr>
          <w:sz w:val="24"/>
          <w:szCs w:val="24"/>
        </w:rPr>
        <w:t xml:space="preserve"> Αυτό προφανώς θα πρέπει, να ανασκευασθεί και να μην αναγράφεται ότι το κόστος επιβαρύνει τον προπονητή. Τούτο προκύπτει από αυτά που αναγράφονται παρακάτω, δηλαδή….. «</w:t>
      </w:r>
      <w:r w:rsidRPr="00756F64">
        <w:rPr>
          <w:sz w:val="24"/>
          <w:szCs w:val="24"/>
        </w:rPr>
        <w:t xml:space="preserve"> Σε περίπτωση αλλαγής προπονητή ενός Ερασιτεχνικού Ποδοσφαιρικού Σωματείου ή μιας Π.Α.Ε., θα πρέπει να εκδίδεται νέο Δελτίο Πιστοποίησης από την αρμόδια υπηρεσία της Ε.Π.Ο. ή από την οικεία Ε.Π.Σ. (για τα τοπικά Πρωταθλήματα ευθύνης των Ε.Π.Σ.), με την υποβολή νέων δικαιολογητικών από το Ερασιτεχνικό Ποδοσφαιρικό Σωματείο ή την Π.Α.Ε.</w:t>
      </w:r>
      <w:r>
        <w:rPr>
          <w:sz w:val="24"/>
          <w:szCs w:val="24"/>
        </w:rPr>
        <w:t>».</w:t>
      </w:r>
    </w:p>
    <w:p w:rsidR="00D05269" w:rsidRDefault="00D05269" w:rsidP="00E05D49">
      <w:pPr>
        <w:ind w:firstLine="284"/>
        <w:jc w:val="both"/>
        <w:rPr>
          <w:b/>
          <w:sz w:val="24"/>
          <w:szCs w:val="24"/>
        </w:rPr>
      </w:pPr>
      <w:r w:rsidRPr="0003497A">
        <w:rPr>
          <w:sz w:val="24"/>
          <w:szCs w:val="24"/>
        </w:rPr>
        <w:t xml:space="preserve">Στην </w:t>
      </w:r>
      <w:r>
        <w:rPr>
          <w:sz w:val="24"/>
          <w:szCs w:val="24"/>
        </w:rPr>
        <w:t>παράγραφο 6.1 και στην παράγραφο 7.1, θα πρέπει να προστεθούν, παράγραφοι 6.1.ε και 7.1.δ, που θα αναφέρουν «</w:t>
      </w:r>
      <w:r w:rsidRPr="007E532D">
        <w:rPr>
          <w:b/>
          <w:sz w:val="24"/>
          <w:szCs w:val="24"/>
        </w:rPr>
        <w:t>βεβαίωση μέλους Συνδέσμου του προπονητή</w:t>
      </w:r>
      <w:r>
        <w:rPr>
          <w:b/>
          <w:sz w:val="24"/>
          <w:szCs w:val="24"/>
        </w:rPr>
        <w:t xml:space="preserve">» </w:t>
      </w:r>
      <w:r w:rsidRPr="007E532D">
        <w:rPr>
          <w:b/>
          <w:sz w:val="24"/>
          <w:szCs w:val="24"/>
        </w:rPr>
        <w:t>.</w:t>
      </w:r>
    </w:p>
    <w:p w:rsidR="00D05269" w:rsidRDefault="00D05269" w:rsidP="00D05269">
      <w:pPr>
        <w:ind w:left="-567" w:firstLine="567"/>
        <w:jc w:val="both"/>
        <w:rPr>
          <w:b/>
          <w:sz w:val="28"/>
          <w:szCs w:val="28"/>
        </w:rPr>
      </w:pPr>
      <w:r w:rsidRPr="006D5E61">
        <w:rPr>
          <w:b/>
          <w:sz w:val="28"/>
          <w:szCs w:val="28"/>
        </w:rPr>
        <w:t>ΑΡΘΡΟ 11</w:t>
      </w:r>
    </w:p>
    <w:p w:rsidR="00FE3BB8" w:rsidRDefault="00D05269" w:rsidP="00E05D49">
      <w:pPr>
        <w:ind w:firstLine="284"/>
        <w:jc w:val="both"/>
        <w:rPr>
          <w:b/>
          <w:sz w:val="24"/>
          <w:szCs w:val="24"/>
        </w:rPr>
      </w:pPr>
      <w:r>
        <w:rPr>
          <w:sz w:val="24"/>
          <w:szCs w:val="24"/>
        </w:rPr>
        <w:t xml:space="preserve">Ένα  ερώτημα που προκύπτει από την εμπειρία μας, είναι αυτό σχετικά με το πρόστιμο που επιβάλλεται στα σωματεία, που δεν χρησιμοποιούν διαπιστευμένο προπονητή. </w:t>
      </w:r>
      <w:r w:rsidRPr="001661F9">
        <w:rPr>
          <w:b/>
          <w:sz w:val="24"/>
          <w:szCs w:val="24"/>
        </w:rPr>
        <w:t>Είναι ικανό να συμμορφώσει τα σωματεία ?</w:t>
      </w:r>
    </w:p>
    <w:p w:rsidR="00D05269" w:rsidRDefault="001661F9" w:rsidP="00E05D49">
      <w:pPr>
        <w:ind w:firstLine="284"/>
        <w:jc w:val="both"/>
        <w:rPr>
          <w:sz w:val="24"/>
          <w:szCs w:val="24"/>
        </w:rPr>
      </w:pPr>
      <w:r>
        <w:rPr>
          <w:sz w:val="24"/>
          <w:szCs w:val="24"/>
        </w:rPr>
        <w:t>Θα προτείνα</w:t>
      </w:r>
      <w:r w:rsidR="00D05269">
        <w:rPr>
          <w:sz w:val="24"/>
          <w:szCs w:val="24"/>
        </w:rPr>
        <w:t>με ότι, το πρόστιμο, για την ομάδα που δεν χρησιμοποιεί διαπιστευμένο προπονητή, σύμφωνα με τον κανονισμό προπονητών, στην δεύτερη αγωνιστική να διπλασιάζεται, στην τρίτη να τριπλασιάζεται και εάν το σωματείο συνεχίζει να μην συμμορφώνεται, να μην  ορίζει η διοργανώτρια αρχή, διαιτητές, μέχρι συμμορφώσεως του, με όλες τις συν</w:t>
      </w:r>
      <w:r>
        <w:rPr>
          <w:sz w:val="24"/>
          <w:szCs w:val="24"/>
        </w:rPr>
        <w:t>έπειες που προβλέπονται από τις νομοθετικές διατάξεις και τους</w:t>
      </w:r>
      <w:r w:rsidR="00D05269">
        <w:rPr>
          <w:sz w:val="24"/>
          <w:szCs w:val="24"/>
        </w:rPr>
        <w:t xml:space="preserve"> κανονισμούς.</w:t>
      </w:r>
    </w:p>
    <w:p w:rsidR="00513058" w:rsidRDefault="00513058" w:rsidP="00E05D49">
      <w:pPr>
        <w:ind w:firstLine="284"/>
        <w:jc w:val="both"/>
        <w:rPr>
          <w:sz w:val="24"/>
          <w:szCs w:val="24"/>
        </w:rPr>
      </w:pPr>
    </w:p>
    <w:p w:rsidR="00513058" w:rsidRDefault="00513058" w:rsidP="00E05D49">
      <w:pPr>
        <w:ind w:firstLine="284"/>
        <w:jc w:val="both"/>
        <w:rPr>
          <w:sz w:val="24"/>
          <w:szCs w:val="24"/>
        </w:rPr>
      </w:pPr>
    </w:p>
    <w:p w:rsidR="00513058" w:rsidRDefault="00513058" w:rsidP="00E05D49">
      <w:pPr>
        <w:ind w:firstLine="284"/>
        <w:jc w:val="both"/>
        <w:rPr>
          <w:sz w:val="24"/>
          <w:szCs w:val="24"/>
        </w:rPr>
      </w:pPr>
    </w:p>
    <w:p w:rsidR="00513058" w:rsidRDefault="00513058" w:rsidP="00E05D49">
      <w:pPr>
        <w:ind w:firstLine="284"/>
        <w:jc w:val="both"/>
        <w:rPr>
          <w:sz w:val="24"/>
          <w:szCs w:val="24"/>
        </w:rPr>
      </w:pPr>
    </w:p>
    <w:p w:rsidR="00513058" w:rsidRDefault="00513058" w:rsidP="00E05D49">
      <w:pPr>
        <w:ind w:firstLine="284"/>
        <w:jc w:val="both"/>
        <w:rPr>
          <w:sz w:val="24"/>
          <w:szCs w:val="24"/>
        </w:rPr>
      </w:pPr>
    </w:p>
    <w:p w:rsidR="00FE3BB8" w:rsidRDefault="00D05269" w:rsidP="00FE3BB8">
      <w:pPr>
        <w:ind w:left="-567" w:firstLine="567"/>
        <w:jc w:val="both"/>
        <w:rPr>
          <w:b/>
          <w:sz w:val="28"/>
          <w:szCs w:val="28"/>
        </w:rPr>
      </w:pPr>
      <w:r w:rsidRPr="006D5E61">
        <w:rPr>
          <w:b/>
          <w:sz w:val="28"/>
          <w:szCs w:val="28"/>
        </w:rPr>
        <w:t>ΑΡΘΡΟ 12</w:t>
      </w:r>
    </w:p>
    <w:p w:rsidR="00D05269" w:rsidRDefault="00D05269" w:rsidP="00513058">
      <w:pPr>
        <w:ind w:firstLine="426"/>
        <w:jc w:val="both"/>
        <w:rPr>
          <w:sz w:val="24"/>
          <w:szCs w:val="24"/>
        </w:rPr>
      </w:pPr>
      <w:r w:rsidRPr="006D5E61">
        <w:rPr>
          <w:b/>
          <w:sz w:val="24"/>
          <w:szCs w:val="24"/>
        </w:rPr>
        <w:t xml:space="preserve">Στην παράγραφο 4 του άρθρου 12, </w:t>
      </w:r>
      <w:r w:rsidRPr="006D5E61">
        <w:rPr>
          <w:sz w:val="24"/>
          <w:szCs w:val="24"/>
        </w:rPr>
        <w:t>μετά την έκφραση «…… που εκτελεί καθήκοντα προπονητή ταυτόχρονα σε δύο ή [2] περισσότερα Ερασιτεχνικά Ποδοσφαιρικά Σωματεία / Π.Α.Ε.», να προστεθεί η έκφραση «…</w:t>
      </w:r>
      <w:r w:rsidRPr="006D5E61">
        <w:rPr>
          <w:b/>
          <w:sz w:val="24"/>
          <w:szCs w:val="24"/>
        </w:rPr>
        <w:t>καθώς και σε δύο τμήματα υποδομών</w:t>
      </w:r>
      <w:r w:rsidRPr="006D5E61">
        <w:rPr>
          <w:sz w:val="24"/>
          <w:szCs w:val="24"/>
        </w:rPr>
        <w:t>».</w:t>
      </w:r>
    </w:p>
    <w:p w:rsidR="00E64CEA" w:rsidRDefault="00E64CEA" w:rsidP="00E05D49">
      <w:pPr>
        <w:ind w:firstLine="426"/>
        <w:jc w:val="both"/>
        <w:rPr>
          <w:sz w:val="24"/>
          <w:szCs w:val="24"/>
        </w:rPr>
      </w:pPr>
      <w:r>
        <w:rPr>
          <w:sz w:val="24"/>
          <w:szCs w:val="24"/>
        </w:rPr>
        <w:t>Τελειώνοντας θα θέλαμε να επισημάνουμε μια παρατυπία, η οποία δεν αφορά βέβαια τον Κανονισμό, αλλά λειτουργεί σε βάρος των συναδέλφων που είναι τυπικοί και σύννομοι με τις αποφάσεις της Ε.Π.Ο.</w:t>
      </w:r>
    </w:p>
    <w:p w:rsidR="00E64CEA" w:rsidRDefault="00E64CEA" w:rsidP="00E05D49">
      <w:pPr>
        <w:ind w:firstLine="426"/>
        <w:jc w:val="both"/>
        <w:rPr>
          <w:sz w:val="24"/>
          <w:szCs w:val="24"/>
        </w:rPr>
      </w:pPr>
      <w:r>
        <w:rPr>
          <w:sz w:val="24"/>
          <w:szCs w:val="24"/>
        </w:rPr>
        <w:t>Στα ηλεκτρονικά φύλλα αγώνων της Ε.Π.Ο. αναφέρονται οι ιδιότητες και τα διαπιστευτήρια αυτών που πρέπει να παρευρίσκονται στην τεχνική περιοχή. Για τους προπονητές, αυτό άλλωστε μας ενδιαφέρει, αναγράφονται οι ιδιότητες των προπονητών, εκτός αυτού της φυσικής κατάστασης όπως προβλέπεται από τον Κανονισμό Προπονητών της Ε.Π.Ο. Αντί αυτού αναγράφει την ιδιότητα του γυμναστή, κατά παράβαση του Κανονισμού και φυσικά δεν προβλέπει διαπιστευτήρια για τον γυμναστή.</w:t>
      </w:r>
      <w:r w:rsidR="00FE3BB8">
        <w:rPr>
          <w:sz w:val="24"/>
          <w:szCs w:val="24"/>
        </w:rPr>
        <w:t xml:space="preserve"> Αυτό έχει σαν αποτέλεσμα ο γυμναστής να προσκομίζει το πτυχίο του σαν γυμναστής (που μπορεί να έχει και ειδικότητα χορού), χωρίς το ανάλογο δελτίο πιστοποίησης που εκδίδεται από την διοργανώτρια αρχή των πρωταθλημάτων, με όλα τα προβλεπόμενα δικαιολογητικά (συμφωνητικό, αναγγελία σε αρμόδια Δ.Ο.Υ. βεβαίωση Συνδέσμου κλπ.).</w:t>
      </w:r>
    </w:p>
    <w:p w:rsidR="00FE3BB8" w:rsidRDefault="00FE3BB8" w:rsidP="00E05D49">
      <w:pPr>
        <w:ind w:firstLine="426"/>
        <w:jc w:val="both"/>
        <w:rPr>
          <w:sz w:val="24"/>
          <w:szCs w:val="24"/>
        </w:rPr>
      </w:pPr>
      <w:r>
        <w:rPr>
          <w:sz w:val="24"/>
          <w:szCs w:val="24"/>
        </w:rPr>
        <w:t>Ύστερα από τα παραπάνω, θα παρακαλούσαμε να διαγραφεί αυτή η ιδιότητα του γυμναστή από τα φύλλα</w:t>
      </w:r>
      <w:r w:rsidR="00513058">
        <w:rPr>
          <w:sz w:val="24"/>
          <w:szCs w:val="24"/>
        </w:rPr>
        <w:t xml:space="preserve"> αγώνων και να προστεθεί η ιδιό</w:t>
      </w:r>
      <w:r>
        <w:rPr>
          <w:sz w:val="24"/>
          <w:szCs w:val="24"/>
        </w:rPr>
        <w:t>τητα του προπονητή φυσικής κατάστασης, όπως προβλέπεται από τον Κανονισμό.</w:t>
      </w:r>
    </w:p>
    <w:p w:rsidR="00513058" w:rsidRDefault="00513058" w:rsidP="00E05D49">
      <w:pPr>
        <w:ind w:firstLine="426"/>
        <w:jc w:val="both"/>
        <w:rPr>
          <w:sz w:val="24"/>
          <w:szCs w:val="24"/>
        </w:rPr>
      </w:pPr>
      <w:r>
        <w:rPr>
          <w:sz w:val="24"/>
          <w:szCs w:val="24"/>
        </w:rPr>
        <w:t xml:space="preserve">Εάν υπάρξει ισχυρισμός </w:t>
      </w:r>
      <w:r w:rsidR="00464092">
        <w:rPr>
          <w:sz w:val="24"/>
          <w:szCs w:val="24"/>
        </w:rPr>
        <w:t xml:space="preserve">ότι ο γυμναστής προβλέπεται από τον Κ.Α.Π., έχει γίνει πάλι μία παρατυπία και αναγράφουν ότι, μπορεί να παρευρίσκεται στην τεχνική περιοχή και κάποιο φυσικό πρόσωπο με την ιδιότητα του </w:t>
      </w:r>
      <w:r w:rsidR="00464092" w:rsidRPr="000812C5">
        <w:rPr>
          <w:b/>
          <w:sz w:val="24"/>
          <w:szCs w:val="24"/>
        </w:rPr>
        <w:t>Αναλυτή- Γυμναστή</w:t>
      </w:r>
      <w:r w:rsidR="00464092">
        <w:rPr>
          <w:sz w:val="24"/>
          <w:szCs w:val="24"/>
        </w:rPr>
        <w:t xml:space="preserve">, χωρίς να καθορίζουν διαπιστευτήρια. Για μας δεν μπορεί να υπάρξει ο περιορισμός Γυμναστής μαζί με την ιδιότητα του Αναλυτή, γιατί Αναλυτής μπορεί να είναι οποιοσδήποτε, χωρίς να έχει και την ιδιότητα του </w:t>
      </w:r>
      <w:r w:rsidR="000812C5">
        <w:rPr>
          <w:sz w:val="24"/>
          <w:szCs w:val="24"/>
        </w:rPr>
        <w:t>Γυμναστή</w:t>
      </w:r>
      <w:r w:rsidR="00464092">
        <w:rPr>
          <w:sz w:val="24"/>
          <w:szCs w:val="24"/>
        </w:rPr>
        <w:t xml:space="preserve">. </w:t>
      </w:r>
      <w:r w:rsidR="000812C5">
        <w:rPr>
          <w:sz w:val="24"/>
          <w:szCs w:val="24"/>
        </w:rPr>
        <w:t>Άλλωστε και για τον Αναλυτή κατά την γνώμη μας θα πρέπει να υπάρξουν διαπιστευτήρια. Φυσικά αυτό δεν μπορεί σε καμία περίπτωση να αντικαταστήσει την ιδιότητα του προπονητή φυσικής κατάστασης.</w:t>
      </w:r>
      <w:r w:rsidR="00464092">
        <w:rPr>
          <w:sz w:val="24"/>
          <w:szCs w:val="24"/>
        </w:rPr>
        <w:t xml:space="preserve"> </w:t>
      </w:r>
    </w:p>
    <w:p w:rsidR="00353A94" w:rsidRPr="00792BCB" w:rsidRDefault="00E64CEA" w:rsidP="000812C5">
      <w:pPr>
        <w:ind w:firstLine="426"/>
        <w:jc w:val="both"/>
        <w:rPr>
          <w:rFonts w:ascii="Times New Roman" w:eastAsia="Times New Roman" w:hAnsi="Times New Roman"/>
          <w:sz w:val="24"/>
          <w:szCs w:val="24"/>
        </w:rPr>
      </w:pPr>
      <w:r>
        <w:rPr>
          <w:sz w:val="24"/>
          <w:szCs w:val="24"/>
        </w:rPr>
        <w:t xml:space="preserve"> </w:t>
      </w:r>
      <w:r w:rsidR="008C7411">
        <w:rPr>
          <w:rFonts w:ascii="Times New Roman" w:eastAsia="Times New Roman" w:hAnsi="Times New Roman"/>
          <w:sz w:val="24"/>
          <w:szCs w:val="24"/>
        </w:rPr>
        <w:tab/>
      </w:r>
      <w:r w:rsidR="008C7411">
        <w:rPr>
          <w:rFonts w:ascii="Times New Roman" w:eastAsia="Times New Roman" w:hAnsi="Times New Roman"/>
          <w:sz w:val="24"/>
          <w:szCs w:val="24"/>
        </w:rPr>
        <w:tab/>
      </w:r>
      <w:r w:rsidR="008C7411">
        <w:rPr>
          <w:rFonts w:ascii="Times New Roman" w:eastAsia="Times New Roman" w:hAnsi="Times New Roman"/>
          <w:sz w:val="24"/>
          <w:szCs w:val="24"/>
        </w:rPr>
        <w:tab/>
      </w:r>
      <w:r w:rsidR="008C7411">
        <w:rPr>
          <w:rFonts w:ascii="Times New Roman" w:eastAsia="Times New Roman" w:hAnsi="Times New Roman"/>
          <w:sz w:val="24"/>
          <w:szCs w:val="24"/>
        </w:rPr>
        <w:tab/>
      </w:r>
      <w:r w:rsidR="008C7411">
        <w:rPr>
          <w:rFonts w:ascii="Times New Roman" w:eastAsia="Times New Roman" w:hAnsi="Times New Roman"/>
          <w:sz w:val="24"/>
          <w:szCs w:val="24"/>
        </w:rPr>
        <w:tab/>
        <w:t xml:space="preserve">      </w:t>
      </w:r>
      <w:r w:rsidR="00353A94">
        <w:rPr>
          <w:rFonts w:ascii="Times New Roman" w:eastAsia="Times New Roman" w:hAnsi="Times New Roman"/>
          <w:sz w:val="24"/>
          <w:szCs w:val="24"/>
        </w:rPr>
        <w:t>Για την Ε.Ε.</w:t>
      </w:r>
    </w:p>
    <w:p w:rsidR="00353A94" w:rsidRPr="00353A94" w:rsidRDefault="000812C5">
      <w:r w:rsidRPr="000812C5">
        <w:rPr>
          <w:noProof/>
          <w:lang w:eastAsia="el-GR"/>
        </w:rPr>
        <w:drawing>
          <wp:inline distT="0" distB="0" distL="0" distR="0">
            <wp:extent cx="5768840" cy="1760373"/>
            <wp:effectExtent l="19050" t="0" r="3310" b="0"/>
            <wp:docPr id="1" name="0 - Εικόνα" descr="ΝΕΕΣ ΥΠΟΓΡ. ΑΞΙΩΜ. ΣΥΝΔΕΣΜΟ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ΕΣ ΥΠΟΓΡ. ΑΞΙΩΜ. ΣΥΝΔΕΣΜΟΥ.png"/>
                    <pic:cNvPicPr/>
                  </pic:nvPicPr>
                  <pic:blipFill>
                    <a:blip r:embed="rId6" cstate="print"/>
                    <a:stretch>
                      <a:fillRect/>
                    </a:stretch>
                  </pic:blipFill>
                  <pic:spPr>
                    <a:xfrm>
                      <a:off x="0" y="0"/>
                      <a:ext cx="5768840" cy="1760373"/>
                    </a:xfrm>
                    <a:prstGeom prst="rect">
                      <a:avLst/>
                    </a:prstGeom>
                  </pic:spPr>
                </pic:pic>
              </a:graphicData>
            </a:graphic>
          </wp:inline>
        </w:drawing>
      </w:r>
    </w:p>
    <w:sectPr w:rsidR="00353A94" w:rsidRPr="00353A94" w:rsidSect="003D35DD">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3B" w:rsidRDefault="00F1093B" w:rsidP="003D35DD">
      <w:pPr>
        <w:spacing w:after="0" w:line="240" w:lineRule="auto"/>
      </w:pPr>
      <w:r>
        <w:separator/>
      </w:r>
    </w:p>
  </w:endnote>
  <w:endnote w:type="continuationSeparator" w:id="0">
    <w:p w:rsidR="00F1093B" w:rsidRDefault="00F1093B" w:rsidP="003D3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3B" w:rsidRDefault="00F1093B" w:rsidP="003D35DD">
      <w:pPr>
        <w:spacing w:after="0" w:line="240" w:lineRule="auto"/>
      </w:pPr>
      <w:r>
        <w:separator/>
      </w:r>
    </w:p>
  </w:footnote>
  <w:footnote w:type="continuationSeparator" w:id="0">
    <w:p w:rsidR="00F1093B" w:rsidRDefault="00F1093B" w:rsidP="003D3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DD" w:rsidRDefault="00CD5A78">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634391" o:spid="_x0000_s2053" type="#_x0000_t75" style="position:absolute;margin-left:0;margin-top:0;width:595.7pt;height:841.9pt;z-index:-251657216;mso-position-horizontal:center;mso-position-horizontal-relative:margin;mso-position-vertical:center;mso-position-vertical-relative:margin" o:allowincell="f">
          <v:imagedata r:id="rId1" o:title="SYNDESMOS_PROPONHTON_EPISTOLOXARTO_FINAL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DD" w:rsidRDefault="00CD5A78">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634392" o:spid="_x0000_s2054" type="#_x0000_t75" style="position:absolute;margin-left:0;margin-top:0;width:595.7pt;height:841.9pt;z-index:-251656192;mso-position-horizontal:center;mso-position-horizontal-relative:margin;mso-position-vertical:center;mso-position-vertical-relative:margin" o:allowincell="f">
          <v:imagedata r:id="rId1" o:title="SYNDESMOS_PROPONHTON_EPISTOLOXARTO_FINAL (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DD" w:rsidRDefault="00CD5A78">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634390" o:spid="_x0000_s2052" type="#_x0000_t75" style="position:absolute;margin-left:0;margin-top:0;width:595.7pt;height:841.9pt;z-index:-251658240;mso-position-horizontal:center;mso-position-horizontal-relative:margin;mso-position-vertical:center;mso-position-vertical-relative:margin" o:allowincell="f">
          <v:imagedata r:id="rId1" o:title="SYNDESMOS_PROPONHTON_EPISTOLOXARTO_FINAL (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6674"/>
    <o:shapelayout v:ext="edit">
      <o:idmap v:ext="edit" data="2"/>
    </o:shapelayout>
  </w:hdrShapeDefaults>
  <w:footnotePr>
    <w:footnote w:id="-1"/>
    <w:footnote w:id="0"/>
  </w:footnotePr>
  <w:endnotePr>
    <w:endnote w:id="-1"/>
    <w:endnote w:id="0"/>
  </w:endnotePr>
  <w:compat/>
  <w:rsids>
    <w:rsidRoot w:val="003D35DD"/>
    <w:rsid w:val="0000284F"/>
    <w:rsid w:val="00005528"/>
    <w:rsid w:val="000061B0"/>
    <w:rsid w:val="00006C5C"/>
    <w:rsid w:val="00016BA6"/>
    <w:rsid w:val="00021860"/>
    <w:rsid w:val="00024AFF"/>
    <w:rsid w:val="00025760"/>
    <w:rsid w:val="000333FC"/>
    <w:rsid w:val="00040C06"/>
    <w:rsid w:val="00044391"/>
    <w:rsid w:val="000525AF"/>
    <w:rsid w:val="000571E5"/>
    <w:rsid w:val="00064788"/>
    <w:rsid w:val="00071473"/>
    <w:rsid w:val="000725F4"/>
    <w:rsid w:val="000812C5"/>
    <w:rsid w:val="00085193"/>
    <w:rsid w:val="00092F57"/>
    <w:rsid w:val="000B413F"/>
    <w:rsid w:val="000B4C64"/>
    <w:rsid w:val="000C1E87"/>
    <w:rsid w:val="000C4D71"/>
    <w:rsid w:val="000C6BF8"/>
    <w:rsid w:val="000D21B6"/>
    <w:rsid w:val="000E04BE"/>
    <w:rsid w:val="000E69E8"/>
    <w:rsid w:val="000F3A1A"/>
    <w:rsid w:val="00103B89"/>
    <w:rsid w:val="00111E6A"/>
    <w:rsid w:val="00115479"/>
    <w:rsid w:val="001265A3"/>
    <w:rsid w:val="00146E96"/>
    <w:rsid w:val="00152630"/>
    <w:rsid w:val="00154007"/>
    <w:rsid w:val="00155DDF"/>
    <w:rsid w:val="001661F9"/>
    <w:rsid w:val="00173575"/>
    <w:rsid w:val="00185B35"/>
    <w:rsid w:val="001A40BE"/>
    <w:rsid w:val="001A663C"/>
    <w:rsid w:val="001B0B85"/>
    <w:rsid w:val="001B108F"/>
    <w:rsid w:val="001C5812"/>
    <w:rsid w:val="001E60DD"/>
    <w:rsid w:val="001F1E9C"/>
    <w:rsid w:val="001F53B5"/>
    <w:rsid w:val="002135A1"/>
    <w:rsid w:val="00214E21"/>
    <w:rsid w:val="0023454B"/>
    <w:rsid w:val="00243544"/>
    <w:rsid w:val="002536A2"/>
    <w:rsid w:val="002564D5"/>
    <w:rsid w:val="00257870"/>
    <w:rsid w:val="00265751"/>
    <w:rsid w:val="0027330E"/>
    <w:rsid w:val="0028024C"/>
    <w:rsid w:val="002A56F5"/>
    <w:rsid w:val="002B08A0"/>
    <w:rsid w:val="002B265A"/>
    <w:rsid w:val="002C5A4A"/>
    <w:rsid w:val="002C7A44"/>
    <w:rsid w:val="002D5065"/>
    <w:rsid w:val="002D7420"/>
    <w:rsid w:val="002D76AF"/>
    <w:rsid w:val="003106D5"/>
    <w:rsid w:val="00312F58"/>
    <w:rsid w:val="00314E8A"/>
    <w:rsid w:val="00325784"/>
    <w:rsid w:val="003329BC"/>
    <w:rsid w:val="00336E34"/>
    <w:rsid w:val="00350393"/>
    <w:rsid w:val="00353A94"/>
    <w:rsid w:val="003557B9"/>
    <w:rsid w:val="00371A48"/>
    <w:rsid w:val="00377CBE"/>
    <w:rsid w:val="00396EB2"/>
    <w:rsid w:val="003A53F0"/>
    <w:rsid w:val="003D35DD"/>
    <w:rsid w:val="003D4017"/>
    <w:rsid w:val="004043E5"/>
    <w:rsid w:val="0040753E"/>
    <w:rsid w:val="004223AC"/>
    <w:rsid w:val="00425ADC"/>
    <w:rsid w:val="00432337"/>
    <w:rsid w:val="00433938"/>
    <w:rsid w:val="0044692D"/>
    <w:rsid w:val="00453023"/>
    <w:rsid w:val="00464092"/>
    <w:rsid w:val="0046456F"/>
    <w:rsid w:val="00477207"/>
    <w:rsid w:val="0048488D"/>
    <w:rsid w:val="00486368"/>
    <w:rsid w:val="00487E1F"/>
    <w:rsid w:val="004A27EF"/>
    <w:rsid w:val="004C2620"/>
    <w:rsid w:val="004E1561"/>
    <w:rsid w:val="00503264"/>
    <w:rsid w:val="0050526D"/>
    <w:rsid w:val="00513058"/>
    <w:rsid w:val="00523BE8"/>
    <w:rsid w:val="00533CE3"/>
    <w:rsid w:val="00544C94"/>
    <w:rsid w:val="00552795"/>
    <w:rsid w:val="00553AB8"/>
    <w:rsid w:val="00565135"/>
    <w:rsid w:val="00572E9C"/>
    <w:rsid w:val="00583734"/>
    <w:rsid w:val="00584AD6"/>
    <w:rsid w:val="00586A9C"/>
    <w:rsid w:val="005B7077"/>
    <w:rsid w:val="005C752E"/>
    <w:rsid w:val="005D47A5"/>
    <w:rsid w:val="005E3712"/>
    <w:rsid w:val="005F3FEE"/>
    <w:rsid w:val="005F743A"/>
    <w:rsid w:val="00611B25"/>
    <w:rsid w:val="00625DF8"/>
    <w:rsid w:val="00634CD5"/>
    <w:rsid w:val="006625C4"/>
    <w:rsid w:val="0066399D"/>
    <w:rsid w:val="00670050"/>
    <w:rsid w:val="00687B68"/>
    <w:rsid w:val="006C2D01"/>
    <w:rsid w:val="006C5F59"/>
    <w:rsid w:val="006D63F0"/>
    <w:rsid w:val="006E7B21"/>
    <w:rsid w:val="006F37EE"/>
    <w:rsid w:val="006F7FF2"/>
    <w:rsid w:val="00703729"/>
    <w:rsid w:val="00712C23"/>
    <w:rsid w:val="00715B55"/>
    <w:rsid w:val="00726B9D"/>
    <w:rsid w:val="007413B2"/>
    <w:rsid w:val="00744EE9"/>
    <w:rsid w:val="007610DD"/>
    <w:rsid w:val="00765B6B"/>
    <w:rsid w:val="0077161F"/>
    <w:rsid w:val="00777D2A"/>
    <w:rsid w:val="0079782D"/>
    <w:rsid w:val="007A17E1"/>
    <w:rsid w:val="007A3F45"/>
    <w:rsid w:val="007C21ED"/>
    <w:rsid w:val="007E2738"/>
    <w:rsid w:val="007F1E67"/>
    <w:rsid w:val="007F2940"/>
    <w:rsid w:val="007F2DEC"/>
    <w:rsid w:val="007F782A"/>
    <w:rsid w:val="00825826"/>
    <w:rsid w:val="00863B91"/>
    <w:rsid w:val="00890720"/>
    <w:rsid w:val="00896092"/>
    <w:rsid w:val="008A1652"/>
    <w:rsid w:val="008C2B93"/>
    <w:rsid w:val="008C6294"/>
    <w:rsid w:val="008C7411"/>
    <w:rsid w:val="008C7735"/>
    <w:rsid w:val="008F2676"/>
    <w:rsid w:val="008F2720"/>
    <w:rsid w:val="008F4418"/>
    <w:rsid w:val="008F4463"/>
    <w:rsid w:val="008F7106"/>
    <w:rsid w:val="009102CD"/>
    <w:rsid w:val="00917DC3"/>
    <w:rsid w:val="00921191"/>
    <w:rsid w:val="00922EB3"/>
    <w:rsid w:val="00926ACB"/>
    <w:rsid w:val="0093318D"/>
    <w:rsid w:val="009335FF"/>
    <w:rsid w:val="009368C2"/>
    <w:rsid w:val="009479E1"/>
    <w:rsid w:val="00950D43"/>
    <w:rsid w:val="00962336"/>
    <w:rsid w:val="00962E5C"/>
    <w:rsid w:val="00992033"/>
    <w:rsid w:val="009922F0"/>
    <w:rsid w:val="0099243F"/>
    <w:rsid w:val="009B3CCA"/>
    <w:rsid w:val="009B6ED4"/>
    <w:rsid w:val="009C777A"/>
    <w:rsid w:val="009D1455"/>
    <w:rsid w:val="00A05EC4"/>
    <w:rsid w:val="00A05FD2"/>
    <w:rsid w:val="00A06352"/>
    <w:rsid w:val="00A20D89"/>
    <w:rsid w:val="00A22186"/>
    <w:rsid w:val="00A22956"/>
    <w:rsid w:val="00A324B2"/>
    <w:rsid w:val="00A37F52"/>
    <w:rsid w:val="00A42FE9"/>
    <w:rsid w:val="00A478AD"/>
    <w:rsid w:val="00A5173C"/>
    <w:rsid w:val="00A54606"/>
    <w:rsid w:val="00A552D9"/>
    <w:rsid w:val="00A71778"/>
    <w:rsid w:val="00A73E23"/>
    <w:rsid w:val="00A84102"/>
    <w:rsid w:val="00A9532E"/>
    <w:rsid w:val="00AC7DEC"/>
    <w:rsid w:val="00AD50E4"/>
    <w:rsid w:val="00AE1A16"/>
    <w:rsid w:val="00AE341B"/>
    <w:rsid w:val="00B26FE8"/>
    <w:rsid w:val="00B35BE6"/>
    <w:rsid w:val="00B516E6"/>
    <w:rsid w:val="00B81AD3"/>
    <w:rsid w:val="00B86ED1"/>
    <w:rsid w:val="00BA28D8"/>
    <w:rsid w:val="00BA386E"/>
    <w:rsid w:val="00BA4EE6"/>
    <w:rsid w:val="00BB5EC6"/>
    <w:rsid w:val="00BC4A3C"/>
    <w:rsid w:val="00BD045D"/>
    <w:rsid w:val="00BD5671"/>
    <w:rsid w:val="00BD6751"/>
    <w:rsid w:val="00BE3970"/>
    <w:rsid w:val="00BF4D5B"/>
    <w:rsid w:val="00BF7E39"/>
    <w:rsid w:val="00C03F33"/>
    <w:rsid w:val="00C14E93"/>
    <w:rsid w:val="00C157CD"/>
    <w:rsid w:val="00C23D9A"/>
    <w:rsid w:val="00C32241"/>
    <w:rsid w:val="00C3237D"/>
    <w:rsid w:val="00C34035"/>
    <w:rsid w:val="00C34A69"/>
    <w:rsid w:val="00C44E07"/>
    <w:rsid w:val="00C6096F"/>
    <w:rsid w:val="00C65C37"/>
    <w:rsid w:val="00C85D8B"/>
    <w:rsid w:val="00C91FF1"/>
    <w:rsid w:val="00CB0842"/>
    <w:rsid w:val="00CC079F"/>
    <w:rsid w:val="00CD2C18"/>
    <w:rsid w:val="00CD5A78"/>
    <w:rsid w:val="00CF3A54"/>
    <w:rsid w:val="00D05269"/>
    <w:rsid w:val="00D2253C"/>
    <w:rsid w:val="00D244ED"/>
    <w:rsid w:val="00D34410"/>
    <w:rsid w:val="00D35D54"/>
    <w:rsid w:val="00D40189"/>
    <w:rsid w:val="00D47E3E"/>
    <w:rsid w:val="00D525A1"/>
    <w:rsid w:val="00D64454"/>
    <w:rsid w:val="00D738EB"/>
    <w:rsid w:val="00D926A8"/>
    <w:rsid w:val="00D979F6"/>
    <w:rsid w:val="00DC31A9"/>
    <w:rsid w:val="00DC5315"/>
    <w:rsid w:val="00DE0177"/>
    <w:rsid w:val="00DE01B0"/>
    <w:rsid w:val="00DF2B28"/>
    <w:rsid w:val="00E025A6"/>
    <w:rsid w:val="00E02990"/>
    <w:rsid w:val="00E05D49"/>
    <w:rsid w:val="00E104E2"/>
    <w:rsid w:val="00E132FD"/>
    <w:rsid w:val="00E14D7C"/>
    <w:rsid w:val="00E15558"/>
    <w:rsid w:val="00E15B8C"/>
    <w:rsid w:val="00E47C87"/>
    <w:rsid w:val="00E60016"/>
    <w:rsid w:val="00E60EB7"/>
    <w:rsid w:val="00E6443D"/>
    <w:rsid w:val="00E64CEA"/>
    <w:rsid w:val="00E67BB5"/>
    <w:rsid w:val="00E81EC0"/>
    <w:rsid w:val="00E909D3"/>
    <w:rsid w:val="00E97C46"/>
    <w:rsid w:val="00EA2B3B"/>
    <w:rsid w:val="00EA3508"/>
    <w:rsid w:val="00ED2692"/>
    <w:rsid w:val="00ED5B47"/>
    <w:rsid w:val="00ED684D"/>
    <w:rsid w:val="00EF3708"/>
    <w:rsid w:val="00F0792A"/>
    <w:rsid w:val="00F1093B"/>
    <w:rsid w:val="00F131A5"/>
    <w:rsid w:val="00F4069E"/>
    <w:rsid w:val="00F53281"/>
    <w:rsid w:val="00F60D1E"/>
    <w:rsid w:val="00F80AF1"/>
    <w:rsid w:val="00F83004"/>
    <w:rsid w:val="00F86820"/>
    <w:rsid w:val="00F94BCF"/>
    <w:rsid w:val="00F969A5"/>
    <w:rsid w:val="00F97148"/>
    <w:rsid w:val="00FC04B5"/>
    <w:rsid w:val="00FC7104"/>
    <w:rsid w:val="00FD5068"/>
    <w:rsid w:val="00FD7FDA"/>
    <w:rsid w:val="00FE3BB8"/>
    <w:rsid w:val="00FF6563"/>
    <w:rsid w:val="00FF69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5DD"/>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Κεφαλίδα Char"/>
    <w:basedOn w:val="a0"/>
    <w:link w:val="a3"/>
    <w:uiPriority w:val="99"/>
    <w:semiHidden/>
    <w:rsid w:val="003D35DD"/>
  </w:style>
  <w:style w:type="paragraph" w:styleId="a4">
    <w:name w:val="footer"/>
    <w:basedOn w:val="a"/>
    <w:link w:val="Char0"/>
    <w:uiPriority w:val="99"/>
    <w:semiHidden/>
    <w:unhideWhenUsed/>
    <w:rsid w:val="003D35DD"/>
    <w:pPr>
      <w:tabs>
        <w:tab w:val="center" w:pos="4153"/>
        <w:tab w:val="right" w:pos="8306"/>
      </w:tabs>
      <w:spacing w:after="0" w:line="240" w:lineRule="auto"/>
    </w:pPr>
  </w:style>
  <w:style w:type="character" w:customStyle="1" w:styleId="Char0">
    <w:name w:val="Υποσέλιδο Char"/>
    <w:basedOn w:val="a0"/>
    <w:link w:val="a4"/>
    <w:uiPriority w:val="99"/>
    <w:semiHidden/>
    <w:rsid w:val="003D35DD"/>
  </w:style>
  <w:style w:type="paragraph" w:styleId="a5">
    <w:name w:val="Balloon Text"/>
    <w:basedOn w:val="a"/>
    <w:link w:val="Char1"/>
    <w:uiPriority w:val="99"/>
    <w:semiHidden/>
    <w:unhideWhenUsed/>
    <w:rsid w:val="0056513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65135"/>
    <w:rPr>
      <w:rFonts w:ascii="Tahoma" w:eastAsia="Calibri" w:hAnsi="Tahoma" w:cs="Tahoma"/>
      <w:sz w:val="16"/>
      <w:szCs w:val="16"/>
    </w:rPr>
  </w:style>
  <w:style w:type="paragraph" w:styleId="Web">
    <w:name w:val="Normal (Web)"/>
    <w:basedOn w:val="a"/>
    <w:uiPriority w:val="99"/>
    <w:semiHidden/>
    <w:unhideWhenUsed/>
    <w:rsid w:val="008C7411"/>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480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1387</Words>
  <Characters>7491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Evagelos</cp:lastModifiedBy>
  <cp:revision>7</cp:revision>
  <cp:lastPrinted>2022-08-27T08:17:00Z</cp:lastPrinted>
  <dcterms:created xsi:type="dcterms:W3CDTF">2024-06-19T09:35:00Z</dcterms:created>
  <dcterms:modified xsi:type="dcterms:W3CDTF">2024-06-20T10:30:00Z</dcterms:modified>
</cp:coreProperties>
</file>